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457DC" w14:textId="77777777" w:rsidR="00FE1255" w:rsidRPr="00FE1255" w:rsidRDefault="00FE1255" w:rsidP="00FE1255">
      <w:pPr>
        <w:spacing w:after="0" w:line="240" w:lineRule="auto"/>
        <w:jc w:val="center"/>
        <w:rPr>
          <w:rFonts w:ascii="Times New Roman" w:hAnsi="Times New Roman" w:cs="Times New Roman"/>
          <w:b/>
          <w:sz w:val="24"/>
          <w:szCs w:val="24"/>
        </w:rPr>
      </w:pPr>
      <w:r w:rsidRPr="00FE1255">
        <w:rPr>
          <w:rFonts w:ascii="Times New Roman" w:hAnsi="Times New Roman" w:cs="Times New Roman"/>
          <w:b/>
          <w:sz w:val="24"/>
          <w:szCs w:val="24"/>
        </w:rPr>
        <w:t>ANNEX IV: RATES APPLICABLE FOR UNIT CONTRIBUTIONS</w:t>
      </w:r>
    </w:p>
    <w:p w14:paraId="119B4D38" w14:textId="77777777" w:rsidR="00FE1255" w:rsidRPr="00FE1255" w:rsidRDefault="00FE1255" w:rsidP="00FE1255">
      <w:pPr>
        <w:spacing w:after="0" w:line="240" w:lineRule="auto"/>
        <w:jc w:val="center"/>
        <w:rPr>
          <w:rFonts w:ascii="Times New Roman" w:hAnsi="Times New Roman" w:cs="Times New Roman"/>
          <w:b/>
          <w:sz w:val="24"/>
          <w:szCs w:val="24"/>
        </w:rPr>
      </w:pPr>
    </w:p>
    <w:p w14:paraId="0DEE1CF6" w14:textId="1923974B" w:rsidR="00FE1255" w:rsidRPr="00FE1255" w:rsidRDefault="00FE1255" w:rsidP="00FE1255">
      <w:pPr>
        <w:spacing w:after="0" w:line="240" w:lineRule="auto"/>
        <w:jc w:val="center"/>
        <w:rPr>
          <w:rFonts w:ascii="Times New Roman" w:hAnsi="Times New Roman" w:cs="Times New Roman"/>
          <w:b/>
          <w:sz w:val="24"/>
          <w:szCs w:val="24"/>
        </w:rPr>
      </w:pPr>
      <w:r w:rsidRPr="00FE1255">
        <w:rPr>
          <w:rFonts w:ascii="Times New Roman" w:hAnsi="Times New Roman" w:cs="Times New Roman"/>
          <w:b/>
          <w:sz w:val="24"/>
          <w:szCs w:val="24"/>
        </w:rPr>
        <w:t xml:space="preserve">KEY ACTION 2 – </w:t>
      </w:r>
      <w:r w:rsidR="00E9086B">
        <w:rPr>
          <w:rFonts w:ascii="Times New Roman" w:hAnsi="Times New Roman" w:cs="Times New Roman"/>
          <w:b/>
          <w:sz w:val="24"/>
          <w:szCs w:val="24"/>
        </w:rPr>
        <w:t>STRATEGIC PARTNERSHIPS</w:t>
      </w:r>
    </w:p>
    <w:p w14:paraId="02D9C504" w14:textId="77777777" w:rsidR="00FE1255" w:rsidRPr="00FE1255" w:rsidRDefault="00FE1255" w:rsidP="00FE1255">
      <w:pPr>
        <w:spacing w:after="0" w:line="240" w:lineRule="auto"/>
        <w:rPr>
          <w:rFonts w:ascii="Times New Roman" w:hAnsi="Times New Roman" w:cs="Times New Roman"/>
          <w:b/>
          <w:sz w:val="24"/>
          <w:szCs w:val="24"/>
        </w:rPr>
      </w:pPr>
    </w:p>
    <w:p w14:paraId="7767CE0A" w14:textId="77777777" w:rsidR="00FE1255" w:rsidRPr="00FE1255" w:rsidRDefault="00FE1255" w:rsidP="00FE1255">
      <w:pPr>
        <w:numPr>
          <w:ilvl w:val="0"/>
          <w:numId w:val="6"/>
        </w:numPr>
        <w:spacing w:after="0" w:line="240" w:lineRule="auto"/>
        <w:rPr>
          <w:rFonts w:ascii="Times New Roman" w:eastAsia="SimSun" w:hAnsi="Times New Roman" w:cs="Calibri"/>
          <w:b/>
          <w:snapToGrid w:val="0"/>
          <w:kern w:val="3"/>
          <w:sz w:val="24"/>
          <w:szCs w:val="24"/>
          <w:lang w:eastAsia="zh-CN"/>
        </w:rPr>
      </w:pPr>
      <w:r w:rsidRPr="00FE1255">
        <w:rPr>
          <w:rFonts w:ascii="Times New Roman" w:eastAsia="SimSun" w:hAnsi="Times New Roman" w:cs="Calibri"/>
          <w:b/>
          <w:snapToGrid w:val="0"/>
          <w:kern w:val="3"/>
          <w:sz w:val="24"/>
          <w:szCs w:val="24"/>
          <w:lang w:eastAsia="zh-CN"/>
        </w:rPr>
        <w:t>Project management and implementation</w:t>
      </w:r>
    </w:p>
    <w:p w14:paraId="6458608D" w14:textId="77777777" w:rsidR="00FE1255" w:rsidRPr="00FE1255" w:rsidRDefault="00FE1255" w:rsidP="00FE1255">
      <w:pPr>
        <w:spacing w:after="0" w:line="240" w:lineRule="auto"/>
        <w:ind w:left="720"/>
        <w:rPr>
          <w:rFonts w:ascii="Times New Roman" w:eastAsia="SimSun" w:hAnsi="Times New Roman" w:cs="Calibri"/>
          <w:b/>
          <w:snapToGrid w:val="0"/>
          <w:kern w:val="3"/>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9242"/>
      </w:tblGrid>
      <w:tr w:rsidR="00FE1255" w:rsidRPr="00FE1255" w14:paraId="2C036E6E" w14:textId="77777777" w:rsidTr="00015EDA">
        <w:trPr>
          <w:trHeight w:val="680"/>
        </w:trPr>
        <w:tc>
          <w:tcPr>
            <w:tcW w:w="5000" w:type="pct"/>
            <w:vAlign w:val="center"/>
          </w:tcPr>
          <w:p w14:paraId="2D7CE900" w14:textId="77777777" w:rsidR="00FE1255" w:rsidRPr="00FE1255" w:rsidRDefault="00FE1255" w:rsidP="00FE1255">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FE1255">
              <w:rPr>
                <w:rFonts w:ascii="Times New Roman" w:eastAsia="SimSun" w:hAnsi="Times New Roman"/>
                <w:snapToGrid w:val="0"/>
                <w:kern w:val="3"/>
                <w:sz w:val="24"/>
                <w:szCs w:val="24"/>
                <w:lang w:eastAsia="zh-CN"/>
              </w:rPr>
              <w:t>Contribution to the activities of the coordinating organisation:</w:t>
            </w:r>
            <w:r w:rsidRPr="00FE1255">
              <w:rPr>
                <w:rFonts w:ascii="Times New Roman" w:eastAsia="SimSun" w:hAnsi="Times New Roman"/>
                <w:b/>
                <w:snapToGrid w:val="0"/>
                <w:kern w:val="3"/>
                <w:sz w:val="24"/>
                <w:szCs w:val="24"/>
                <w:lang w:eastAsia="zh-CN"/>
              </w:rPr>
              <w:t xml:space="preserve"> 500 EUR</w:t>
            </w:r>
            <w:r w:rsidRPr="00FE1255">
              <w:rPr>
                <w:rFonts w:ascii="Times New Roman" w:eastAsia="SimSun" w:hAnsi="Times New Roman"/>
                <w:snapToGrid w:val="0"/>
                <w:kern w:val="3"/>
                <w:sz w:val="24"/>
                <w:szCs w:val="24"/>
                <w:lang w:eastAsia="zh-CN"/>
              </w:rPr>
              <w:t xml:space="preserve"> per month</w:t>
            </w:r>
          </w:p>
        </w:tc>
      </w:tr>
      <w:tr w:rsidR="00FE1255" w:rsidRPr="00FE1255" w14:paraId="786448A0" w14:textId="77777777" w:rsidTr="00015EDA">
        <w:trPr>
          <w:trHeight w:val="680"/>
        </w:trPr>
        <w:tc>
          <w:tcPr>
            <w:tcW w:w="5000" w:type="pct"/>
            <w:vAlign w:val="center"/>
          </w:tcPr>
          <w:p w14:paraId="1AB04C1A" w14:textId="77777777" w:rsidR="00FE1255" w:rsidRPr="00FE1255" w:rsidRDefault="00FE1255" w:rsidP="00FE1255">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FE1255">
              <w:rPr>
                <w:rFonts w:ascii="Times New Roman" w:eastAsia="SimSun" w:hAnsi="Times New Roman"/>
                <w:snapToGrid w:val="0"/>
                <w:kern w:val="3"/>
                <w:sz w:val="24"/>
                <w:szCs w:val="24"/>
                <w:lang w:eastAsia="zh-CN"/>
              </w:rPr>
              <w:t xml:space="preserve">Contribution to the activities of the other participating organisations: </w:t>
            </w:r>
            <w:r w:rsidRPr="00FE1255">
              <w:rPr>
                <w:rFonts w:ascii="Times New Roman" w:eastAsia="SimSun" w:hAnsi="Times New Roman"/>
                <w:b/>
                <w:snapToGrid w:val="0"/>
                <w:kern w:val="3"/>
                <w:sz w:val="24"/>
                <w:szCs w:val="24"/>
                <w:lang w:eastAsia="zh-CN"/>
              </w:rPr>
              <w:t>250 EUR</w:t>
            </w:r>
            <w:r w:rsidRPr="00FE1255">
              <w:rPr>
                <w:rFonts w:ascii="Times New Roman" w:eastAsia="SimSun" w:hAnsi="Times New Roman"/>
                <w:snapToGrid w:val="0"/>
                <w:kern w:val="3"/>
                <w:sz w:val="24"/>
                <w:szCs w:val="24"/>
                <w:lang w:eastAsia="zh-CN"/>
              </w:rPr>
              <w:t xml:space="preserve"> per partner organisation per month</w:t>
            </w:r>
          </w:p>
        </w:tc>
      </w:tr>
      <w:tr w:rsidR="00FE1255" w:rsidRPr="00FE1255" w14:paraId="4DFE4273" w14:textId="77777777" w:rsidTr="00FE1255">
        <w:trPr>
          <w:trHeight w:val="680"/>
        </w:trPr>
        <w:tc>
          <w:tcPr>
            <w:tcW w:w="5000" w:type="pct"/>
            <w:tcBorders>
              <w:top w:val="single" w:sz="4" w:space="0" w:color="auto"/>
              <w:left w:val="single" w:sz="4" w:space="0" w:color="auto"/>
              <w:bottom w:val="single" w:sz="4" w:space="0" w:color="auto"/>
              <w:right w:val="single" w:sz="4" w:space="0" w:color="auto"/>
            </w:tcBorders>
            <w:vAlign w:val="center"/>
          </w:tcPr>
          <w:p w14:paraId="602A3348" w14:textId="6F62437E" w:rsidR="00FE1255" w:rsidRPr="00FE1255" w:rsidRDefault="00FE1255" w:rsidP="00FE1255">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Ma</w:t>
            </w:r>
            <w:r>
              <w:rPr>
                <w:rFonts w:ascii="Times New Roman" w:eastAsia="SimSun" w:hAnsi="Times New Roman"/>
                <w:snapToGrid w:val="0"/>
                <w:kern w:val="3"/>
                <w:sz w:val="24"/>
                <w:szCs w:val="24"/>
                <w:lang w:eastAsia="zh-CN"/>
              </w:rPr>
              <w:t>ximum amount in the case of 10 or more b</w:t>
            </w:r>
            <w:r w:rsidRPr="00D878F1">
              <w:rPr>
                <w:rFonts w:ascii="Times New Roman" w:eastAsia="SimSun" w:hAnsi="Times New Roman"/>
                <w:snapToGrid w:val="0"/>
                <w:kern w:val="3"/>
                <w:sz w:val="24"/>
                <w:szCs w:val="24"/>
                <w:lang w:eastAsia="zh-CN"/>
              </w:rPr>
              <w:t xml:space="preserve">eneficiaries: </w:t>
            </w:r>
            <w:r w:rsidRPr="00D878F1">
              <w:rPr>
                <w:rFonts w:ascii="Times New Roman" w:eastAsia="SimSun" w:hAnsi="Times New Roman"/>
                <w:b/>
                <w:snapToGrid w:val="0"/>
                <w:kern w:val="3"/>
                <w:sz w:val="24"/>
                <w:szCs w:val="24"/>
                <w:lang w:eastAsia="zh-CN"/>
              </w:rPr>
              <w:t xml:space="preserve">2750 EUR </w:t>
            </w:r>
            <w:r>
              <w:rPr>
                <w:rFonts w:ascii="Times New Roman" w:eastAsia="SimSun" w:hAnsi="Times New Roman"/>
                <w:snapToGrid w:val="0"/>
                <w:kern w:val="3"/>
                <w:sz w:val="24"/>
                <w:szCs w:val="24"/>
                <w:lang w:eastAsia="zh-CN"/>
              </w:rPr>
              <w:t>per month for the p</w:t>
            </w:r>
            <w:r w:rsidRPr="00D878F1">
              <w:rPr>
                <w:rFonts w:ascii="Times New Roman" w:eastAsia="SimSun" w:hAnsi="Times New Roman"/>
                <w:snapToGrid w:val="0"/>
                <w:kern w:val="3"/>
                <w:sz w:val="24"/>
                <w:szCs w:val="24"/>
                <w:lang w:eastAsia="zh-CN"/>
              </w:rPr>
              <w:t>roject as a whole</w:t>
            </w:r>
          </w:p>
        </w:tc>
      </w:tr>
    </w:tbl>
    <w:p w14:paraId="35FD3911" w14:textId="77777777" w:rsidR="00850120" w:rsidRDefault="00850120" w:rsidP="0072048B">
      <w:pPr>
        <w:spacing w:after="0" w:line="240" w:lineRule="auto"/>
        <w:rPr>
          <w:rFonts w:ascii="Times New Roman" w:hAnsi="Times New Roman" w:cs="Times New Roman"/>
          <w:b/>
          <w:sz w:val="24"/>
          <w:szCs w:val="24"/>
        </w:rPr>
      </w:pPr>
    </w:p>
    <w:p w14:paraId="44D20C2D" w14:textId="6F7E3B78" w:rsidR="00FE1255" w:rsidRPr="00FE1255" w:rsidRDefault="00FE1255" w:rsidP="00FE1255">
      <w:pPr>
        <w:numPr>
          <w:ilvl w:val="0"/>
          <w:numId w:val="6"/>
        </w:numPr>
        <w:spacing w:after="0" w:line="240" w:lineRule="auto"/>
        <w:rPr>
          <w:rFonts w:ascii="Times New Roman" w:eastAsia="SimSun" w:hAnsi="Times New Roman" w:cs="Calibri"/>
          <w:b/>
          <w:snapToGrid w:val="0"/>
          <w:kern w:val="3"/>
          <w:sz w:val="24"/>
          <w:szCs w:val="24"/>
          <w:lang w:eastAsia="zh-CN"/>
        </w:rPr>
      </w:pPr>
      <w:r>
        <w:rPr>
          <w:rFonts w:ascii="Times New Roman" w:hAnsi="Times New Roman" w:cs="Times New Roman"/>
          <w:b/>
          <w:sz w:val="24"/>
          <w:szCs w:val="24"/>
        </w:rPr>
        <w:t>Transnational p</w:t>
      </w:r>
      <w:r w:rsidRPr="00FE1255">
        <w:rPr>
          <w:rFonts w:ascii="Times New Roman" w:eastAsia="SimSun" w:hAnsi="Times New Roman" w:cs="Calibri"/>
          <w:b/>
          <w:snapToGrid w:val="0"/>
          <w:kern w:val="3"/>
          <w:sz w:val="24"/>
          <w:szCs w:val="24"/>
          <w:lang w:eastAsia="zh-CN"/>
        </w:rPr>
        <w:t xml:space="preserve">roject </w:t>
      </w:r>
      <w:r>
        <w:rPr>
          <w:rFonts w:ascii="Times New Roman" w:eastAsia="SimSun" w:hAnsi="Times New Roman" w:cs="Calibri"/>
          <w:b/>
          <w:snapToGrid w:val="0"/>
          <w:kern w:val="3"/>
          <w:sz w:val="24"/>
          <w:szCs w:val="24"/>
          <w:lang w:eastAsia="zh-CN"/>
        </w:rPr>
        <w:t>meetings</w:t>
      </w:r>
    </w:p>
    <w:p w14:paraId="4929FF93" w14:textId="77777777" w:rsidR="00FE1255" w:rsidRPr="00FE1255" w:rsidRDefault="00FE1255" w:rsidP="00FE1255">
      <w:pPr>
        <w:spacing w:after="0" w:line="240" w:lineRule="auto"/>
        <w:ind w:left="720"/>
        <w:rPr>
          <w:rFonts w:ascii="Times New Roman" w:eastAsia="SimSun" w:hAnsi="Times New Roman" w:cs="Calibri"/>
          <w:b/>
          <w:snapToGrid w:val="0"/>
          <w:kern w:val="3"/>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9242"/>
      </w:tblGrid>
      <w:tr w:rsidR="00FE1255" w:rsidRPr="00FE1255" w14:paraId="5AAB95F1" w14:textId="77777777" w:rsidTr="00015EDA">
        <w:trPr>
          <w:trHeight w:val="680"/>
        </w:trPr>
        <w:tc>
          <w:tcPr>
            <w:tcW w:w="5000" w:type="pct"/>
            <w:vAlign w:val="center"/>
          </w:tcPr>
          <w:p w14:paraId="6B3E9373" w14:textId="252F1760" w:rsidR="00FE1255" w:rsidRPr="00FE1255" w:rsidRDefault="00FE1255" w:rsidP="00FE1255">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For travel distances between 100 and 1999KM:</w:t>
            </w:r>
            <w:r>
              <w:rPr>
                <w:rFonts w:ascii="Times New Roman" w:eastAsia="SimSun" w:hAnsi="Times New Roman"/>
                <w:snapToGrid w:val="0"/>
                <w:kern w:val="3"/>
                <w:sz w:val="24"/>
                <w:szCs w:val="24"/>
                <w:lang w:eastAsia="zh-CN"/>
              </w:rPr>
              <w:t xml:space="preserve"> </w:t>
            </w:r>
            <w:r w:rsidRPr="00FE1255">
              <w:rPr>
                <w:rFonts w:ascii="Times New Roman" w:eastAsia="SimSun" w:hAnsi="Times New Roman"/>
                <w:b/>
                <w:snapToGrid w:val="0"/>
                <w:kern w:val="3"/>
                <w:sz w:val="24"/>
                <w:szCs w:val="24"/>
                <w:lang w:eastAsia="zh-CN"/>
              </w:rPr>
              <w:t>575 EUR</w:t>
            </w:r>
            <w:r w:rsidRPr="00FE1255">
              <w:rPr>
                <w:rFonts w:ascii="Times New Roman" w:eastAsia="SimSun" w:hAnsi="Times New Roman"/>
                <w:snapToGrid w:val="0"/>
                <w:kern w:val="3"/>
                <w:sz w:val="24"/>
                <w:szCs w:val="24"/>
                <w:lang w:eastAsia="zh-CN"/>
              </w:rPr>
              <w:t xml:space="preserve"> per participant per meeting</w:t>
            </w:r>
          </w:p>
        </w:tc>
      </w:tr>
      <w:tr w:rsidR="00FE1255" w:rsidRPr="00FE1255" w14:paraId="4A56B9D8" w14:textId="77777777" w:rsidTr="00015EDA">
        <w:trPr>
          <w:trHeight w:val="680"/>
        </w:trPr>
        <w:tc>
          <w:tcPr>
            <w:tcW w:w="5000" w:type="pct"/>
            <w:vAlign w:val="center"/>
          </w:tcPr>
          <w:p w14:paraId="03A41F70" w14:textId="39CD1400" w:rsidR="00FE1255" w:rsidRPr="00FE1255" w:rsidRDefault="00FE1255" w:rsidP="00FE1255">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 xml:space="preserve">For travel distances of 2000 KM or more: </w:t>
            </w:r>
            <w:r w:rsidRPr="00FE1255">
              <w:rPr>
                <w:rFonts w:ascii="Times New Roman" w:eastAsia="SimSun" w:hAnsi="Times New Roman"/>
                <w:b/>
                <w:snapToGrid w:val="0"/>
                <w:kern w:val="3"/>
                <w:sz w:val="24"/>
                <w:szCs w:val="24"/>
                <w:lang w:eastAsia="zh-CN"/>
              </w:rPr>
              <w:t>760 EU</w:t>
            </w:r>
            <w:bookmarkStart w:id="0" w:name="_GoBack"/>
            <w:bookmarkEnd w:id="0"/>
            <w:r w:rsidRPr="00FE1255">
              <w:rPr>
                <w:rFonts w:ascii="Times New Roman" w:eastAsia="SimSun" w:hAnsi="Times New Roman"/>
                <w:b/>
                <w:snapToGrid w:val="0"/>
                <w:kern w:val="3"/>
                <w:sz w:val="24"/>
                <w:szCs w:val="24"/>
                <w:lang w:eastAsia="zh-CN"/>
              </w:rPr>
              <w:t>R</w:t>
            </w:r>
            <w:r w:rsidRPr="00FE1255">
              <w:rPr>
                <w:rFonts w:ascii="Times New Roman" w:eastAsia="SimSun" w:hAnsi="Times New Roman"/>
                <w:snapToGrid w:val="0"/>
                <w:kern w:val="3"/>
                <w:sz w:val="24"/>
                <w:szCs w:val="24"/>
                <w:lang w:eastAsia="zh-CN"/>
              </w:rPr>
              <w:t xml:space="preserve"> per participant per meeting</w:t>
            </w:r>
          </w:p>
        </w:tc>
      </w:tr>
    </w:tbl>
    <w:p w14:paraId="0626CDC3" w14:textId="77777777" w:rsidR="00FE1255" w:rsidRDefault="00FE1255" w:rsidP="0072048B">
      <w:pPr>
        <w:spacing w:after="0" w:line="240" w:lineRule="auto"/>
        <w:rPr>
          <w:rFonts w:ascii="Times New Roman" w:hAnsi="Times New Roman"/>
          <w:b/>
          <w:sz w:val="24"/>
          <w:szCs w:val="24"/>
        </w:rPr>
      </w:pPr>
    </w:p>
    <w:p w14:paraId="4EFC85E4" w14:textId="0F08FEA1" w:rsidR="00FE1255" w:rsidRDefault="00FE1255" w:rsidP="0072048B">
      <w:pPr>
        <w:spacing w:after="0" w:line="240" w:lineRule="auto"/>
        <w:rPr>
          <w:rFonts w:ascii="Times New Roman" w:hAnsi="Times New Roman"/>
          <w:sz w:val="24"/>
          <w:szCs w:val="24"/>
        </w:rPr>
      </w:pPr>
      <w:r w:rsidRPr="00FE1255">
        <w:rPr>
          <w:rFonts w:ascii="Times New Roman" w:hAnsi="Times New Roman"/>
          <w:b/>
          <w:sz w:val="24"/>
          <w:szCs w:val="24"/>
        </w:rPr>
        <w:t>Nota bene:</w:t>
      </w:r>
      <w:r>
        <w:rPr>
          <w:rFonts w:ascii="Times New Roman" w:hAnsi="Times New Roman"/>
          <w:sz w:val="24"/>
          <w:szCs w:val="24"/>
        </w:rPr>
        <w:t xml:space="preserve"> </w:t>
      </w:r>
      <w:r w:rsidR="00752E93" w:rsidRPr="007474BA">
        <w:rPr>
          <w:rFonts w:ascii="Times New Roman" w:hAnsi="Times New Roman"/>
          <w:sz w:val="24"/>
          <w:szCs w:val="24"/>
        </w:rPr>
        <w:t xml:space="preserve">the "travel distance" represents the distance between the place of origin and the venue, whereas the "amount" covers the contribution to the travel both to </w:t>
      </w:r>
      <w:r w:rsidR="00752E93" w:rsidRPr="007474BA">
        <w:rPr>
          <w:rFonts w:ascii="Times New Roman" w:hAnsi="Times New Roman"/>
          <w:sz w:val="24"/>
          <w:szCs w:val="24"/>
          <w:u w:val="single"/>
        </w:rPr>
        <w:t>and</w:t>
      </w:r>
      <w:r w:rsidR="00752E93" w:rsidRPr="007474BA">
        <w:rPr>
          <w:rFonts w:ascii="Times New Roman" w:hAnsi="Times New Roman"/>
          <w:sz w:val="24"/>
          <w:szCs w:val="24"/>
        </w:rPr>
        <w:t xml:space="preserve"> from the venue.</w:t>
      </w:r>
    </w:p>
    <w:p w14:paraId="268FAD08" w14:textId="77777777" w:rsidR="00FE1255" w:rsidRDefault="00FE1255" w:rsidP="0072048B">
      <w:pPr>
        <w:spacing w:after="0" w:line="240" w:lineRule="auto"/>
        <w:rPr>
          <w:rFonts w:ascii="Times New Roman" w:hAnsi="Times New Roman"/>
          <w:sz w:val="24"/>
          <w:szCs w:val="24"/>
        </w:rPr>
      </w:pPr>
    </w:p>
    <w:p w14:paraId="70EDD735" w14:textId="36E82912" w:rsidR="00FE1255" w:rsidRPr="00FE1255" w:rsidRDefault="00FE1255" w:rsidP="00FE1255">
      <w:pPr>
        <w:numPr>
          <w:ilvl w:val="0"/>
          <w:numId w:val="6"/>
        </w:numPr>
        <w:spacing w:after="0" w:line="240" w:lineRule="auto"/>
        <w:rPr>
          <w:rFonts w:ascii="Times New Roman" w:eastAsia="SimSun" w:hAnsi="Times New Roman" w:cs="Calibri"/>
          <w:b/>
          <w:snapToGrid w:val="0"/>
          <w:kern w:val="3"/>
          <w:sz w:val="24"/>
          <w:szCs w:val="24"/>
          <w:lang w:eastAsia="zh-CN"/>
        </w:rPr>
      </w:pPr>
      <w:r>
        <w:rPr>
          <w:rFonts w:ascii="Times New Roman" w:hAnsi="Times New Roman" w:cs="Times New Roman"/>
          <w:b/>
          <w:sz w:val="24"/>
          <w:szCs w:val="24"/>
        </w:rPr>
        <w:t>Intellectual Outputs</w:t>
      </w:r>
    </w:p>
    <w:p w14:paraId="35FD3931" w14:textId="77777777" w:rsidR="0072048B" w:rsidRPr="00D878F1" w:rsidRDefault="0072048B" w:rsidP="0072048B">
      <w:pPr>
        <w:spacing w:after="0" w:line="240" w:lineRule="auto"/>
        <w:rPr>
          <w:rFonts w:ascii="Times New Roman" w:eastAsia="SimSun" w:hAnsi="Times New Roman"/>
          <w:b/>
          <w:snapToGrid w:val="0"/>
          <w:kern w:val="3"/>
          <w:sz w:val="24"/>
          <w:szCs w:val="24"/>
          <w:lang w:eastAsia="zh-CN"/>
        </w:rPr>
      </w:pPr>
    </w:p>
    <w:tbl>
      <w:tblPr>
        <w:tblW w:w="4876" w:type="pct"/>
        <w:jc w:val="center"/>
        <w:tblLayout w:type="fixed"/>
        <w:tblLook w:val="0000" w:firstRow="0" w:lastRow="0" w:firstColumn="0" w:lastColumn="0" w:noHBand="0" w:noVBand="0"/>
      </w:tblPr>
      <w:tblGrid>
        <w:gridCol w:w="3787"/>
        <w:gridCol w:w="1136"/>
        <w:gridCol w:w="1475"/>
        <w:gridCol w:w="1136"/>
        <w:gridCol w:w="1524"/>
      </w:tblGrid>
      <w:tr w:rsidR="00DA78AA" w:rsidRPr="00FE1255" w14:paraId="35FD3938" w14:textId="77777777" w:rsidTr="00DA78AA">
        <w:trPr>
          <w:trHeight w:val="873"/>
          <w:jc w:val="center"/>
        </w:trPr>
        <w:tc>
          <w:tcPr>
            <w:tcW w:w="2091" w:type="pct"/>
            <w:tcBorders>
              <w:top w:val="nil"/>
              <w:left w:val="nil"/>
              <w:bottom w:val="nil"/>
              <w:right w:val="nil"/>
            </w:tcBorders>
            <w:vAlign w:val="center"/>
          </w:tcPr>
          <w:p w14:paraId="35FD3932" w14:textId="77777777" w:rsidR="00850120" w:rsidRPr="00FE1255" w:rsidRDefault="00850120" w:rsidP="00FE1255">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kern w:val="3"/>
                <w:sz w:val="18"/>
                <w:szCs w:val="18"/>
                <w:lang w:eastAsia="zh-CN"/>
              </w:rPr>
            </w:pPr>
            <w:r w:rsidRPr="00FE1255">
              <w:rPr>
                <w:rFonts w:ascii="Times New Roman" w:eastAsia="SimSun" w:hAnsi="Times New Roman" w:cs="Times New Roman"/>
                <w:b/>
                <w:kern w:val="3"/>
                <w:sz w:val="18"/>
                <w:szCs w:val="18"/>
                <w:lang w:eastAsia="zh-CN"/>
              </w:rPr>
              <w:t>Programme Countries</w:t>
            </w:r>
          </w:p>
        </w:tc>
        <w:tc>
          <w:tcPr>
            <w:tcW w:w="627" w:type="pct"/>
            <w:tcBorders>
              <w:top w:val="single" w:sz="6" w:space="0" w:color="auto"/>
              <w:left w:val="single" w:sz="6" w:space="0" w:color="auto"/>
              <w:bottom w:val="single" w:sz="6" w:space="0" w:color="auto"/>
              <w:right w:val="single" w:sz="6" w:space="0" w:color="auto"/>
            </w:tcBorders>
            <w:shd w:val="solid" w:color="C0C0C0" w:fill="auto"/>
            <w:vAlign w:val="center"/>
          </w:tcPr>
          <w:p w14:paraId="35FD3933" w14:textId="77777777" w:rsidR="00850120" w:rsidRPr="00FE1255" w:rsidRDefault="00850120" w:rsidP="0072048B">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Manager</w:t>
            </w:r>
          </w:p>
        </w:tc>
        <w:tc>
          <w:tcPr>
            <w:tcW w:w="814" w:type="pct"/>
            <w:tcBorders>
              <w:top w:val="single" w:sz="6" w:space="0" w:color="auto"/>
              <w:left w:val="single" w:sz="6" w:space="0" w:color="auto"/>
              <w:bottom w:val="single" w:sz="6" w:space="0" w:color="auto"/>
              <w:right w:val="single" w:sz="6" w:space="0" w:color="auto"/>
            </w:tcBorders>
            <w:shd w:val="solid" w:color="C0C0C0" w:fill="auto"/>
            <w:vAlign w:val="center"/>
          </w:tcPr>
          <w:p w14:paraId="35FD3935" w14:textId="205FCE17" w:rsidR="00850120" w:rsidRPr="00FE1255" w:rsidRDefault="00850120" w:rsidP="00FE1255">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Teacher</w:t>
            </w:r>
            <w:r w:rsidR="00FE1255">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w:t>
            </w:r>
            <w:r w:rsidR="00FE1255">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Trainer</w:t>
            </w:r>
            <w:r w:rsidR="00FE1255">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w:t>
            </w:r>
            <w:r w:rsidR="00FE1255">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Researcher</w:t>
            </w:r>
            <w:r w:rsidR="00FE1255">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w:t>
            </w:r>
            <w:r w:rsidR="00FE1255">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Youth worker</w:t>
            </w:r>
          </w:p>
        </w:tc>
        <w:tc>
          <w:tcPr>
            <w:tcW w:w="627" w:type="pct"/>
            <w:tcBorders>
              <w:top w:val="single" w:sz="6" w:space="0" w:color="auto"/>
              <w:left w:val="single" w:sz="6" w:space="0" w:color="auto"/>
              <w:bottom w:val="single" w:sz="6" w:space="0" w:color="auto"/>
              <w:right w:val="single" w:sz="6" w:space="0" w:color="auto"/>
            </w:tcBorders>
            <w:shd w:val="solid" w:color="C0C0C0" w:fill="auto"/>
            <w:vAlign w:val="center"/>
          </w:tcPr>
          <w:p w14:paraId="35FD3936" w14:textId="77777777" w:rsidR="00850120" w:rsidRPr="00FE1255" w:rsidRDefault="00850120" w:rsidP="0072048B">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Technician</w:t>
            </w:r>
          </w:p>
        </w:tc>
        <w:tc>
          <w:tcPr>
            <w:tcW w:w="841" w:type="pct"/>
            <w:tcBorders>
              <w:top w:val="single" w:sz="6" w:space="0" w:color="auto"/>
              <w:left w:val="single" w:sz="6" w:space="0" w:color="auto"/>
              <w:bottom w:val="single" w:sz="6" w:space="0" w:color="auto"/>
              <w:right w:val="single" w:sz="6" w:space="0" w:color="auto"/>
            </w:tcBorders>
            <w:shd w:val="solid" w:color="C0C0C0" w:fill="auto"/>
            <w:vAlign w:val="center"/>
          </w:tcPr>
          <w:p w14:paraId="35FD3937" w14:textId="7F661B01" w:rsidR="00850120" w:rsidRPr="00FE1255" w:rsidRDefault="00FE1255" w:rsidP="0072048B">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Pr>
                <w:rFonts w:ascii="Times New Roman" w:eastAsia="SimSun" w:hAnsi="Times New Roman" w:cs="Times New Roman"/>
                <w:b/>
                <w:bCs/>
                <w:kern w:val="3"/>
                <w:sz w:val="18"/>
                <w:szCs w:val="18"/>
                <w:lang w:eastAsia="zh-CN"/>
              </w:rPr>
              <w:t>Administrativ</w:t>
            </w:r>
            <w:r w:rsidR="00850120" w:rsidRPr="00FE1255">
              <w:rPr>
                <w:rFonts w:ascii="Times New Roman" w:eastAsia="SimSun" w:hAnsi="Times New Roman" w:cs="Times New Roman"/>
                <w:b/>
                <w:bCs/>
                <w:kern w:val="3"/>
                <w:sz w:val="18"/>
                <w:szCs w:val="18"/>
                <w:lang w:eastAsia="zh-CN"/>
              </w:rPr>
              <w:t>e staff</w:t>
            </w:r>
          </w:p>
        </w:tc>
      </w:tr>
      <w:tr w:rsidR="00FE1255" w:rsidRPr="00FE1255" w14:paraId="35FD393B" w14:textId="77777777" w:rsidTr="00E91959">
        <w:trPr>
          <w:trHeight w:val="227"/>
          <w:jc w:val="center"/>
        </w:trPr>
        <w:tc>
          <w:tcPr>
            <w:tcW w:w="2091" w:type="pct"/>
            <w:tcBorders>
              <w:top w:val="nil"/>
              <w:left w:val="nil"/>
              <w:bottom w:val="nil"/>
              <w:right w:val="nil"/>
            </w:tcBorders>
            <w:vAlign w:val="center"/>
          </w:tcPr>
          <w:p w14:paraId="35FD3939" w14:textId="77777777" w:rsidR="00850120" w:rsidRPr="00FE1255" w:rsidRDefault="00850120" w:rsidP="00FE1255">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18"/>
                <w:szCs w:val="18"/>
                <w:lang w:eastAsia="zh-CN"/>
              </w:rPr>
            </w:pPr>
          </w:p>
        </w:tc>
        <w:tc>
          <w:tcPr>
            <w:tcW w:w="2909" w:type="pct"/>
            <w:gridSpan w:val="4"/>
            <w:tcBorders>
              <w:top w:val="single" w:sz="6" w:space="0" w:color="auto"/>
              <w:left w:val="single" w:sz="6" w:space="0" w:color="auto"/>
              <w:bottom w:val="single" w:sz="6" w:space="0" w:color="auto"/>
              <w:right w:val="single" w:sz="6" w:space="0" w:color="auto"/>
            </w:tcBorders>
            <w:shd w:val="solid" w:color="C0C0C0" w:fill="auto"/>
            <w:vAlign w:val="center"/>
          </w:tcPr>
          <w:p w14:paraId="35FD393A" w14:textId="77777777" w:rsidR="00850120" w:rsidRPr="00FE1255" w:rsidRDefault="00850120" w:rsidP="0072048B">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Amount per day in EUR</w:t>
            </w:r>
          </w:p>
        </w:tc>
      </w:tr>
      <w:tr w:rsidR="00DA78AA" w:rsidRPr="00FE1255" w14:paraId="35FD3941" w14:textId="77777777" w:rsidTr="00BA1DB8">
        <w:trPr>
          <w:trHeight w:val="20"/>
          <w:jc w:val="center"/>
        </w:trPr>
        <w:tc>
          <w:tcPr>
            <w:tcW w:w="2091" w:type="pct"/>
            <w:tcBorders>
              <w:top w:val="single" w:sz="6" w:space="0" w:color="auto"/>
              <w:left w:val="single" w:sz="6" w:space="0" w:color="auto"/>
              <w:bottom w:val="single" w:sz="6" w:space="0" w:color="auto"/>
              <w:right w:val="single" w:sz="6" w:space="0" w:color="auto"/>
            </w:tcBorders>
            <w:shd w:val="solid" w:color="C0C0C0" w:fill="auto"/>
            <w:tcMar>
              <w:top w:w="57" w:type="dxa"/>
              <w:bottom w:w="57" w:type="dxa"/>
            </w:tcMar>
            <w:vAlign w:val="center"/>
          </w:tcPr>
          <w:p w14:paraId="35FD393C" w14:textId="060926CE" w:rsidR="00850120" w:rsidRPr="00FE1255" w:rsidRDefault="00850120" w:rsidP="00FE1255">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val="de-DE" w:eastAsia="zh-CN"/>
              </w:rPr>
            </w:pPr>
            <w:proofErr w:type="spellStart"/>
            <w:r w:rsidRPr="00FE1255">
              <w:rPr>
                <w:rFonts w:ascii="Times New Roman" w:eastAsia="SimSun" w:hAnsi="Times New Roman" w:cs="Times New Roman"/>
                <w:b/>
                <w:bCs/>
                <w:kern w:val="3"/>
                <w:sz w:val="18"/>
                <w:szCs w:val="18"/>
                <w:lang w:val="de-DE" w:eastAsia="zh-CN"/>
              </w:rPr>
              <w:t>Denmark</w:t>
            </w:r>
            <w:proofErr w:type="spellEnd"/>
            <w:r w:rsidRPr="00FE1255">
              <w:rPr>
                <w:rFonts w:ascii="Times New Roman" w:eastAsia="SimSun" w:hAnsi="Times New Roman" w:cs="Times New Roman"/>
                <w:b/>
                <w:bCs/>
                <w:kern w:val="3"/>
                <w:sz w:val="18"/>
                <w:szCs w:val="18"/>
                <w:lang w:val="de-DE" w:eastAsia="zh-CN"/>
              </w:rPr>
              <w:t xml:space="preserve">, </w:t>
            </w:r>
            <w:proofErr w:type="spellStart"/>
            <w:r w:rsidRPr="00FE1255">
              <w:rPr>
                <w:rFonts w:ascii="Times New Roman" w:eastAsia="SimSun" w:hAnsi="Times New Roman" w:cs="Times New Roman"/>
                <w:b/>
                <w:bCs/>
                <w:kern w:val="3"/>
                <w:sz w:val="18"/>
                <w:szCs w:val="18"/>
                <w:lang w:val="de-DE" w:eastAsia="zh-CN"/>
              </w:rPr>
              <w:t>Ireland</w:t>
            </w:r>
            <w:proofErr w:type="spellEnd"/>
            <w:r w:rsidRPr="00FE1255">
              <w:rPr>
                <w:rFonts w:ascii="Times New Roman" w:eastAsia="SimSun" w:hAnsi="Times New Roman" w:cs="Times New Roman"/>
                <w:b/>
                <w:bCs/>
                <w:kern w:val="3"/>
                <w:sz w:val="18"/>
                <w:szCs w:val="18"/>
                <w:lang w:val="de-DE" w:eastAsia="zh-CN"/>
              </w:rPr>
              <w:t xml:space="preserve">, Luxembourg, </w:t>
            </w:r>
            <w:proofErr w:type="spellStart"/>
            <w:r w:rsidRPr="00FE1255">
              <w:rPr>
                <w:rFonts w:ascii="Times New Roman" w:eastAsia="SimSun" w:hAnsi="Times New Roman" w:cs="Times New Roman"/>
                <w:b/>
                <w:bCs/>
                <w:kern w:val="3"/>
                <w:sz w:val="18"/>
                <w:szCs w:val="18"/>
                <w:lang w:val="de-DE" w:eastAsia="zh-CN"/>
              </w:rPr>
              <w:t>Netherlands</w:t>
            </w:r>
            <w:proofErr w:type="spellEnd"/>
            <w:r w:rsidRPr="00FE1255">
              <w:rPr>
                <w:rFonts w:ascii="Times New Roman" w:eastAsia="SimSun" w:hAnsi="Times New Roman" w:cs="Times New Roman"/>
                <w:b/>
                <w:bCs/>
                <w:kern w:val="3"/>
                <w:sz w:val="18"/>
                <w:szCs w:val="18"/>
                <w:lang w:val="de-DE" w:eastAsia="zh-CN"/>
              </w:rPr>
              <w:t xml:space="preserve">, Austria, </w:t>
            </w:r>
            <w:proofErr w:type="spellStart"/>
            <w:r w:rsidRPr="00FE1255">
              <w:rPr>
                <w:rFonts w:ascii="Times New Roman" w:eastAsia="SimSun" w:hAnsi="Times New Roman" w:cs="Times New Roman"/>
                <w:b/>
                <w:bCs/>
                <w:kern w:val="3"/>
                <w:sz w:val="18"/>
                <w:szCs w:val="18"/>
                <w:lang w:val="de-DE" w:eastAsia="zh-CN"/>
              </w:rPr>
              <w:t>Sweden</w:t>
            </w:r>
            <w:proofErr w:type="spellEnd"/>
            <w:r w:rsidRPr="00FE1255">
              <w:rPr>
                <w:rFonts w:ascii="Times New Roman" w:eastAsia="SimSun" w:hAnsi="Times New Roman" w:cs="Times New Roman"/>
                <w:b/>
                <w:bCs/>
                <w:kern w:val="3"/>
                <w:sz w:val="18"/>
                <w:szCs w:val="18"/>
                <w:lang w:val="de-DE" w:eastAsia="zh-CN"/>
              </w:rPr>
              <w:t xml:space="preserve">, Liechtenstein, </w:t>
            </w:r>
            <w:proofErr w:type="spellStart"/>
            <w:r w:rsidRPr="00FE1255">
              <w:rPr>
                <w:rFonts w:ascii="Times New Roman" w:eastAsia="SimSun" w:hAnsi="Times New Roman" w:cs="Times New Roman"/>
                <w:b/>
                <w:bCs/>
                <w:kern w:val="3"/>
                <w:sz w:val="18"/>
                <w:szCs w:val="18"/>
                <w:lang w:val="de-DE" w:eastAsia="zh-CN"/>
              </w:rPr>
              <w:t>Norway</w:t>
            </w:r>
            <w:proofErr w:type="spellEnd"/>
          </w:p>
        </w:tc>
        <w:tc>
          <w:tcPr>
            <w:tcW w:w="627"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5FD393D"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bCs/>
                <w:color w:val="000000"/>
                <w:kern w:val="3"/>
                <w:sz w:val="18"/>
                <w:szCs w:val="18"/>
                <w:lang w:eastAsia="zh-CN"/>
              </w:rPr>
              <w:t>294</w:t>
            </w:r>
          </w:p>
        </w:tc>
        <w:tc>
          <w:tcPr>
            <w:tcW w:w="814"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5FD393E"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bCs/>
                <w:color w:val="000000"/>
                <w:kern w:val="3"/>
                <w:sz w:val="18"/>
                <w:szCs w:val="18"/>
                <w:lang w:eastAsia="zh-CN"/>
              </w:rPr>
              <w:t>241</w:t>
            </w:r>
          </w:p>
        </w:tc>
        <w:tc>
          <w:tcPr>
            <w:tcW w:w="627"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5FD393F"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bCs/>
                <w:color w:val="000000"/>
                <w:kern w:val="3"/>
                <w:sz w:val="18"/>
                <w:szCs w:val="18"/>
                <w:lang w:eastAsia="zh-CN"/>
              </w:rPr>
              <w:t>190</w:t>
            </w:r>
          </w:p>
        </w:tc>
        <w:tc>
          <w:tcPr>
            <w:tcW w:w="841"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5FD3940"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bCs/>
                <w:color w:val="000000"/>
                <w:kern w:val="3"/>
                <w:sz w:val="18"/>
                <w:szCs w:val="18"/>
                <w:lang w:eastAsia="zh-CN"/>
              </w:rPr>
              <w:t>157</w:t>
            </w:r>
          </w:p>
        </w:tc>
      </w:tr>
      <w:tr w:rsidR="00DA78AA" w:rsidRPr="00FE1255" w14:paraId="35FD3949" w14:textId="77777777" w:rsidTr="00BA1DB8">
        <w:trPr>
          <w:trHeight w:val="20"/>
          <w:jc w:val="center"/>
        </w:trPr>
        <w:tc>
          <w:tcPr>
            <w:tcW w:w="2091" w:type="pct"/>
            <w:tcBorders>
              <w:top w:val="single" w:sz="6" w:space="0" w:color="auto"/>
              <w:left w:val="single" w:sz="6" w:space="0" w:color="auto"/>
              <w:right w:val="single" w:sz="6" w:space="0" w:color="auto"/>
            </w:tcBorders>
            <w:shd w:val="solid" w:color="C0C0C0" w:fill="auto"/>
            <w:tcMar>
              <w:top w:w="57" w:type="dxa"/>
              <w:bottom w:w="57" w:type="dxa"/>
            </w:tcMar>
            <w:vAlign w:val="center"/>
          </w:tcPr>
          <w:p w14:paraId="35FD3944" w14:textId="307988AF" w:rsidR="00850120" w:rsidRPr="00FE1255" w:rsidRDefault="00850120" w:rsidP="00FE1255">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Belgium, Germany, France, Italy, Finland, United Kingdom, Iceland</w:t>
            </w:r>
          </w:p>
        </w:tc>
        <w:tc>
          <w:tcPr>
            <w:tcW w:w="627" w:type="pct"/>
            <w:tcBorders>
              <w:top w:val="single" w:sz="6" w:space="0" w:color="auto"/>
              <w:left w:val="single" w:sz="6" w:space="0" w:color="auto"/>
              <w:right w:val="single" w:sz="6" w:space="0" w:color="auto"/>
            </w:tcBorders>
            <w:tcMar>
              <w:top w:w="57" w:type="dxa"/>
              <w:bottom w:w="57" w:type="dxa"/>
            </w:tcMar>
            <w:vAlign w:val="center"/>
          </w:tcPr>
          <w:p w14:paraId="35FD3945"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280</w:t>
            </w:r>
          </w:p>
        </w:tc>
        <w:tc>
          <w:tcPr>
            <w:tcW w:w="814" w:type="pct"/>
            <w:tcBorders>
              <w:top w:val="single" w:sz="6" w:space="0" w:color="auto"/>
              <w:left w:val="single" w:sz="6" w:space="0" w:color="auto"/>
              <w:right w:val="single" w:sz="6" w:space="0" w:color="auto"/>
            </w:tcBorders>
            <w:tcMar>
              <w:top w:w="57" w:type="dxa"/>
              <w:bottom w:w="57" w:type="dxa"/>
            </w:tcMar>
            <w:vAlign w:val="center"/>
          </w:tcPr>
          <w:p w14:paraId="35FD3946"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214</w:t>
            </w:r>
          </w:p>
        </w:tc>
        <w:tc>
          <w:tcPr>
            <w:tcW w:w="627" w:type="pct"/>
            <w:tcBorders>
              <w:top w:val="single" w:sz="6" w:space="0" w:color="auto"/>
              <w:left w:val="single" w:sz="6" w:space="0" w:color="auto"/>
              <w:right w:val="single" w:sz="6" w:space="0" w:color="auto"/>
            </w:tcBorders>
            <w:tcMar>
              <w:top w:w="57" w:type="dxa"/>
              <w:bottom w:w="57" w:type="dxa"/>
            </w:tcMar>
            <w:vAlign w:val="center"/>
          </w:tcPr>
          <w:p w14:paraId="35FD3947"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162</w:t>
            </w:r>
          </w:p>
        </w:tc>
        <w:tc>
          <w:tcPr>
            <w:tcW w:w="841" w:type="pct"/>
            <w:tcBorders>
              <w:top w:val="single" w:sz="6" w:space="0" w:color="auto"/>
              <w:left w:val="single" w:sz="6" w:space="0" w:color="auto"/>
              <w:right w:val="single" w:sz="6" w:space="0" w:color="auto"/>
            </w:tcBorders>
            <w:tcMar>
              <w:top w:w="57" w:type="dxa"/>
              <w:bottom w:w="57" w:type="dxa"/>
            </w:tcMar>
            <w:vAlign w:val="center"/>
          </w:tcPr>
          <w:p w14:paraId="35FD3948"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131</w:t>
            </w:r>
          </w:p>
        </w:tc>
      </w:tr>
      <w:tr w:rsidR="00DA78AA" w:rsidRPr="00FE1255" w14:paraId="35FD3951" w14:textId="77777777" w:rsidTr="00BA1DB8">
        <w:trPr>
          <w:trHeight w:val="20"/>
          <w:jc w:val="center"/>
        </w:trPr>
        <w:tc>
          <w:tcPr>
            <w:tcW w:w="2091" w:type="pct"/>
            <w:tcBorders>
              <w:top w:val="single" w:sz="6" w:space="0" w:color="auto"/>
              <w:left w:val="single" w:sz="6" w:space="0" w:color="auto"/>
              <w:bottom w:val="single" w:sz="6" w:space="0" w:color="auto"/>
              <w:right w:val="single" w:sz="6" w:space="0" w:color="auto"/>
            </w:tcBorders>
            <w:shd w:val="solid" w:color="C0C0C0" w:fill="auto"/>
            <w:tcMar>
              <w:top w:w="57" w:type="dxa"/>
              <w:bottom w:w="57" w:type="dxa"/>
            </w:tcMar>
            <w:vAlign w:val="center"/>
          </w:tcPr>
          <w:p w14:paraId="35FD394C" w14:textId="79189652" w:rsidR="00850120" w:rsidRPr="00FE1255" w:rsidRDefault="00850120" w:rsidP="00FE1255">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Czech Republic, Greece, Spain, Cyprus, Malta, Portugal, Slovenia</w:t>
            </w:r>
          </w:p>
        </w:tc>
        <w:tc>
          <w:tcPr>
            <w:tcW w:w="627"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5FD394D"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164</w:t>
            </w:r>
          </w:p>
        </w:tc>
        <w:tc>
          <w:tcPr>
            <w:tcW w:w="814"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5FD394E"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137</w:t>
            </w:r>
          </w:p>
        </w:tc>
        <w:tc>
          <w:tcPr>
            <w:tcW w:w="627"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5FD394F"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102</w:t>
            </w:r>
          </w:p>
        </w:tc>
        <w:tc>
          <w:tcPr>
            <w:tcW w:w="841"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5FD3950"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78</w:t>
            </w:r>
          </w:p>
        </w:tc>
      </w:tr>
      <w:tr w:rsidR="00DA78AA" w:rsidRPr="00FE1255" w14:paraId="35FD3959" w14:textId="77777777" w:rsidTr="00BA1DB8">
        <w:trPr>
          <w:trHeight w:val="20"/>
          <w:jc w:val="center"/>
        </w:trPr>
        <w:tc>
          <w:tcPr>
            <w:tcW w:w="2091" w:type="pct"/>
            <w:tcBorders>
              <w:top w:val="single" w:sz="6" w:space="0" w:color="auto"/>
              <w:left w:val="single" w:sz="6" w:space="0" w:color="auto"/>
              <w:bottom w:val="single" w:sz="4" w:space="0" w:color="auto"/>
              <w:right w:val="single" w:sz="6" w:space="0" w:color="auto"/>
            </w:tcBorders>
            <w:shd w:val="solid" w:color="C0C0C0" w:fill="auto"/>
            <w:tcMar>
              <w:top w:w="57" w:type="dxa"/>
              <w:bottom w:w="57" w:type="dxa"/>
            </w:tcMar>
            <w:vAlign w:val="center"/>
          </w:tcPr>
          <w:p w14:paraId="35FD3954" w14:textId="7BABB1B2" w:rsidR="00850120" w:rsidRPr="00FE1255" w:rsidRDefault="00850120" w:rsidP="00FE1255">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Bulgaria, Estonia, Croatia, Latvia,</w:t>
            </w:r>
            <w:r w:rsidRPr="00FE1255" w:rsidDel="00B928D7">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Lithuania,</w:t>
            </w:r>
            <w:r w:rsidRPr="00FE1255" w:rsidDel="00B928D7">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Hungary,</w:t>
            </w:r>
            <w:r w:rsidRPr="00FE1255" w:rsidDel="00B928D7">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Poland, Romania, Slovakia</w:t>
            </w:r>
            <w:r w:rsidR="00FE1255">
              <w:rPr>
                <w:rFonts w:ascii="Times New Roman" w:eastAsia="SimSun" w:hAnsi="Times New Roman" w:cs="Times New Roman"/>
                <w:b/>
                <w:bCs/>
                <w:kern w:val="3"/>
                <w:sz w:val="18"/>
                <w:szCs w:val="18"/>
                <w:lang w:eastAsia="zh-CN"/>
              </w:rPr>
              <w:t>,</w:t>
            </w:r>
            <w:r w:rsidRPr="00FE1255" w:rsidDel="00B928D7">
              <w:rPr>
                <w:rFonts w:ascii="Times New Roman" w:eastAsia="SimSun" w:hAnsi="Times New Roman" w:cs="Times New Roman"/>
                <w:b/>
                <w:bCs/>
                <w:kern w:val="3"/>
                <w:sz w:val="18"/>
                <w:szCs w:val="18"/>
                <w:lang w:eastAsia="zh-CN"/>
              </w:rPr>
              <w:t xml:space="preserve"> </w:t>
            </w:r>
            <w:r w:rsidR="00FE1255">
              <w:rPr>
                <w:rFonts w:ascii="Times New Roman" w:eastAsia="SimSun" w:hAnsi="Times New Roman" w:cs="Times New Roman"/>
                <w:b/>
                <w:bCs/>
                <w:kern w:val="3"/>
                <w:sz w:val="18"/>
                <w:szCs w:val="18"/>
                <w:lang w:eastAsia="zh-CN"/>
              </w:rPr>
              <w:t>F</w:t>
            </w:r>
            <w:r w:rsidRPr="00FE1255">
              <w:rPr>
                <w:rFonts w:ascii="Times New Roman" w:eastAsia="SimSun" w:hAnsi="Times New Roman" w:cs="Times New Roman"/>
                <w:b/>
                <w:bCs/>
                <w:kern w:val="3"/>
                <w:sz w:val="18"/>
                <w:szCs w:val="18"/>
                <w:lang w:eastAsia="zh-CN"/>
              </w:rPr>
              <w:t>ormer Yugoslav Republic of Macedonia, Turkey</w:t>
            </w:r>
          </w:p>
        </w:tc>
        <w:tc>
          <w:tcPr>
            <w:tcW w:w="627" w:type="pct"/>
            <w:tcBorders>
              <w:top w:val="single" w:sz="6" w:space="0" w:color="auto"/>
              <w:left w:val="single" w:sz="6" w:space="0" w:color="auto"/>
              <w:bottom w:val="single" w:sz="4" w:space="0" w:color="auto"/>
              <w:right w:val="single" w:sz="6" w:space="0" w:color="auto"/>
            </w:tcBorders>
            <w:tcMar>
              <w:top w:w="57" w:type="dxa"/>
              <w:bottom w:w="57" w:type="dxa"/>
            </w:tcMar>
            <w:vAlign w:val="center"/>
          </w:tcPr>
          <w:p w14:paraId="35FD3955"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88</w:t>
            </w:r>
          </w:p>
        </w:tc>
        <w:tc>
          <w:tcPr>
            <w:tcW w:w="814" w:type="pct"/>
            <w:tcBorders>
              <w:top w:val="single" w:sz="6" w:space="0" w:color="auto"/>
              <w:left w:val="single" w:sz="6" w:space="0" w:color="auto"/>
              <w:bottom w:val="single" w:sz="4" w:space="0" w:color="auto"/>
              <w:right w:val="single" w:sz="6" w:space="0" w:color="auto"/>
            </w:tcBorders>
            <w:tcMar>
              <w:top w:w="57" w:type="dxa"/>
              <w:bottom w:w="57" w:type="dxa"/>
            </w:tcMar>
            <w:vAlign w:val="center"/>
          </w:tcPr>
          <w:p w14:paraId="35FD3956"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74</w:t>
            </w:r>
          </w:p>
        </w:tc>
        <w:tc>
          <w:tcPr>
            <w:tcW w:w="627" w:type="pct"/>
            <w:tcBorders>
              <w:top w:val="single" w:sz="6" w:space="0" w:color="auto"/>
              <w:left w:val="single" w:sz="6" w:space="0" w:color="auto"/>
              <w:bottom w:val="single" w:sz="4" w:space="0" w:color="auto"/>
              <w:right w:val="single" w:sz="6" w:space="0" w:color="auto"/>
            </w:tcBorders>
            <w:tcMar>
              <w:top w:w="57" w:type="dxa"/>
              <w:bottom w:w="57" w:type="dxa"/>
            </w:tcMar>
            <w:vAlign w:val="center"/>
          </w:tcPr>
          <w:p w14:paraId="35FD3957"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55</w:t>
            </w:r>
          </w:p>
        </w:tc>
        <w:tc>
          <w:tcPr>
            <w:tcW w:w="841" w:type="pct"/>
            <w:tcBorders>
              <w:top w:val="single" w:sz="6" w:space="0" w:color="auto"/>
              <w:left w:val="single" w:sz="6" w:space="0" w:color="auto"/>
              <w:bottom w:val="single" w:sz="4" w:space="0" w:color="auto"/>
              <w:right w:val="single" w:sz="6" w:space="0" w:color="auto"/>
            </w:tcBorders>
            <w:tcMar>
              <w:top w:w="57" w:type="dxa"/>
              <w:bottom w:w="57" w:type="dxa"/>
            </w:tcMar>
            <w:vAlign w:val="center"/>
          </w:tcPr>
          <w:p w14:paraId="35FD3958"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39</w:t>
            </w:r>
          </w:p>
        </w:tc>
      </w:tr>
    </w:tbl>
    <w:p w14:paraId="35FD395C" w14:textId="77777777" w:rsidR="0072048B" w:rsidRDefault="0072048B" w:rsidP="0072048B">
      <w:pPr>
        <w:spacing w:after="0" w:line="240" w:lineRule="auto"/>
        <w:rPr>
          <w:rFonts w:ascii="Times New Roman" w:eastAsia="SimSun" w:hAnsi="Times New Roman"/>
          <w:b/>
          <w:snapToGrid w:val="0"/>
          <w:kern w:val="3"/>
          <w:sz w:val="24"/>
          <w:szCs w:val="24"/>
          <w:lang w:eastAsia="zh-CN"/>
        </w:rPr>
      </w:pPr>
    </w:p>
    <w:p w14:paraId="11026A5B" w14:textId="71FD983A" w:rsidR="004B6BBA" w:rsidRDefault="004B6BBA" w:rsidP="0072048B">
      <w:pPr>
        <w:spacing w:after="0" w:line="240" w:lineRule="auto"/>
        <w:rPr>
          <w:rFonts w:ascii="Times New Roman" w:eastAsia="SimSun" w:hAnsi="Times New Roman"/>
          <w:b/>
          <w:snapToGrid w:val="0"/>
          <w:kern w:val="3"/>
          <w:sz w:val="24"/>
          <w:szCs w:val="24"/>
          <w:lang w:eastAsia="zh-CN"/>
        </w:rPr>
      </w:pPr>
    </w:p>
    <w:p w14:paraId="05ADA773" w14:textId="77777777" w:rsidR="004B6BBA" w:rsidRDefault="004B6BBA" w:rsidP="0072048B">
      <w:pPr>
        <w:spacing w:after="0" w:line="240" w:lineRule="auto"/>
        <w:rPr>
          <w:rFonts w:ascii="Times New Roman" w:eastAsia="SimSun" w:hAnsi="Times New Roman"/>
          <w:b/>
          <w:snapToGrid w:val="0"/>
          <w:kern w:val="3"/>
          <w:sz w:val="24"/>
          <w:szCs w:val="24"/>
          <w:lang w:eastAsia="zh-CN"/>
        </w:rPr>
      </w:pPr>
    </w:p>
    <w:tbl>
      <w:tblPr>
        <w:tblW w:w="4876" w:type="pct"/>
        <w:jc w:val="center"/>
        <w:tblLayout w:type="fixed"/>
        <w:tblLook w:val="0000" w:firstRow="0" w:lastRow="0" w:firstColumn="0" w:lastColumn="0" w:noHBand="0" w:noVBand="0"/>
      </w:tblPr>
      <w:tblGrid>
        <w:gridCol w:w="3786"/>
        <w:gridCol w:w="1136"/>
        <w:gridCol w:w="1475"/>
        <w:gridCol w:w="1136"/>
        <w:gridCol w:w="1525"/>
      </w:tblGrid>
      <w:tr w:rsidR="00E91959" w:rsidRPr="00FE1255" w14:paraId="5C43EB1B" w14:textId="77777777" w:rsidTr="00E91959">
        <w:trPr>
          <w:trHeight w:val="873"/>
          <w:jc w:val="center"/>
        </w:trPr>
        <w:tc>
          <w:tcPr>
            <w:tcW w:w="2090" w:type="pct"/>
            <w:tcBorders>
              <w:top w:val="nil"/>
              <w:left w:val="nil"/>
              <w:bottom w:val="nil"/>
              <w:right w:val="nil"/>
            </w:tcBorders>
            <w:vAlign w:val="center"/>
          </w:tcPr>
          <w:p w14:paraId="0FB753B8" w14:textId="2618DA0D" w:rsidR="00E91959" w:rsidRPr="00FE1255" w:rsidRDefault="00E91959" w:rsidP="00015EDA">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kern w:val="3"/>
                <w:sz w:val="18"/>
                <w:szCs w:val="18"/>
                <w:lang w:eastAsia="zh-CN"/>
              </w:rPr>
            </w:pPr>
            <w:r w:rsidRPr="00FE1255">
              <w:rPr>
                <w:rFonts w:ascii="Times New Roman" w:eastAsia="SimSun" w:hAnsi="Times New Roman" w:cs="Times New Roman"/>
                <w:b/>
                <w:kern w:val="3"/>
                <w:sz w:val="18"/>
                <w:szCs w:val="18"/>
                <w:lang w:eastAsia="zh-CN"/>
              </w:rPr>
              <w:t>Partner Countries</w:t>
            </w:r>
          </w:p>
        </w:tc>
        <w:tc>
          <w:tcPr>
            <w:tcW w:w="627" w:type="pct"/>
            <w:tcBorders>
              <w:top w:val="single" w:sz="6" w:space="0" w:color="auto"/>
              <w:left w:val="single" w:sz="6" w:space="0" w:color="auto"/>
              <w:bottom w:val="single" w:sz="6" w:space="0" w:color="auto"/>
              <w:right w:val="single" w:sz="6" w:space="0" w:color="auto"/>
            </w:tcBorders>
            <w:shd w:val="solid" w:color="C0C0C0" w:fill="auto"/>
            <w:vAlign w:val="center"/>
          </w:tcPr>
          <w:p w14:paraId="07138081" w14:textId="77777777" w:rsidR="00E91959" w:rsidRPr="00FE1255" w:rsidRDefault="00E91959" w:rsidP="00015EDA">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Manager</w:t>
            </w:r>
          </w:p>
        </w:tc>
        <w:tc>
          <w:tcPr>
            <w:tcW w:w="814" w:type="pct"/>
            <w:tcBorders>
              <w:top w:val="single" w:sz="6" w:space="0" w:color="auto"/>
              <w:left w:val="single" w:sz="6" w:space="0" w:color="auto"/>
              <w:bottom w:val="single" w:sz="6" w:space="0" w:color="auto"/>
              <w:right w:val="single" w:sz="6" w:space="0" w:color="auto"/>
            </w:tcBorders>
            <w:shd w:val="solid" w:color="C0C0C0" w:fill="auto"/>
            <w:vAlign w:val="center"/>
          </w:tcPr>
          <w:p w14:paraId="1235935B" w14:textId="77777777" w:rsidR="00E91959" w:rsidRPr="00FE1255" w:rsidRDefault="00E91959" w:rsidP="00015EDA">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Teacher</w:t>
            </w:r>
            <w:r>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w:t>
            </w:r>
            <w:r>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Trainer</w:t>
            </w:r>
            <w:r>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w:t>
            </w:r>
            <w:r>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Researcher</w:t>
            </w:r>
            <w:r>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w:t>
            </w:r>
            <w:r>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Youth worker</w:t>
            </w:r>
          </w:p>
        </w:tc>
        <w:tc>
          <w:tcPr>
            <w:tcW w:w="627" w:type="pct"/>
            <w:tcBorders>
              <w:top w:val="single" w:sz="6" w:space="0" w:color="auto"/>
              <w:left w:val="single" w:sz="6" w:space="0" w:color="auto"/>
              <w:bottom w:val="single" w:sz="6" w:space="0" w:color="auto"/>
              <w:right w:val="single" w:sz="6" w:space="0" w:color="auto"/>
            </w:tcBorders>
            <w:shd w:val="solid" w:color="C0C0C0" w:fill="auto"/>
            <w:vAlign w:val="center"/>
          </w:tcPr>
          <w:p w14:paraId="2C62D045" w14:textId="77777777" w:rsidR="00E91959" w:rsidRPr="00FE1255" w:rsidRDefault="00E91959" w:rsidP="00015EDA">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Technician</w:t>
            </w:r>
          </w:p>
        </w:tc>
        <w:tc>
          <w:tcPr>
            <w:tcW w:w="841" w:type="pct"/>
            <w:tcBorders>
              <w:top w:val="single" w:sz="6" w:space="0" w:color="auto"/>
              <w:left w:val="single" w:sz="6" w:space="0" w:color="auto"/>
              <w:bottom w:val="single" w:sz="6" w:space="0" w:color="auto"/>
              <w:right w:val="single" w:sz="6" w:space="0" w:color="auto"/>
            </w:tcBorders>
            <w:shd w:val="solid" w:color="C0C0C0" w:fill="auto"/>
            <w:vAlign w:val="center"/>
          </w:tcPr>
          <w:p w14:paraId="65DCA21C" w14:textId="77777777" w:rsidR="00E91959" w:rsidRPr="00FE1255" w:rsidRDefault="00E91959" w:rsidP="00015EDA">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Pr>
                <w:rFonts w:ascii="Times New Roman" w:eastAsia="SimSun" w:hAnsi="Times New Roman" w:cs="Times New Roman"/>
                <w:b/>
                <w:bCs/>
                <w:kern w:val="3"/>
                <w:sz w:val="18"/>
                <w:szCs w:val="18"/>
                <w:lang w:eastAsia="zh-CN"/>
              </w:rPr>
              <w:t>Administrativ</w:t>
            </w:r>
            <w:r w:rsidRPr="00FE1255">
              <w:rPr>
                <w:rFonts w:ascii="Times New Roman" w:eastAsia="SimSun" w:hAnsi="Times New Roman" w:cs="Times New Roman"/>
                <w:b/>
                <w:bCs/>
                <w:kern w:val="3"/>
                <w:sz w:val="18"/>
                <w:szCs w:val="18"/>
                <w:lang w:eastAsia="zh-CN"/>
              </w:rPr>
              <w:t>e staff</w:t>
            </w:r>
          </w:p>
        </w:tc>
      </w:tr>
      <w:tr w:rsidR="00E91959" w:rsidRPr="00FE1255" w14:paraId="47F15F72" w14:textId="77777777" w:rsidTr="00E91959">
        <w:trPr>
          <w:trHeight w:val="227"/>
          <w:jc w:val="center"/>
        </w:trPr>
        <w:tc>
          <w:tcPr>
            <w:tcW w:w="2090" w:type="pct"/>
            <w:tcBorders>
              <w:top w:val="nil"/>
              <w:left w:val="nil"/>
              <w:bottom w:val="nil"/>
              <w:right w:val="nil"/>
            </w:tcBorders>
            <w:vAlign w:val="center"/>
          </w:tcPr>
          <w:p w14:paraId="349F49F8" w14:textId="77777777" w:rsidR="00E91959" w:rsidRPr="00FE1255" w:rsidRDefault="00E91959" w:rsidP="00015EDA">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18"/>
                <w:szCs w:val="18"/>
                <w:lang w:eastAsia="zh-CN"/>
              </w:rPr>
            </w:pPr>
          </w:p>
        </w:tc>
        <w:tc>
          <w:tcPr>
            <w:tcW w:w="2910" w:type="pct"/>
            <w:gridSpan w:val="4"/>
            <w:tcBorders>
              <w:top w:val="single" w:sz="6" w:space="0" w:color="auto"/>
              <w:left w:val="single" w:sz="6" w:space="0" w:color="auto"/>
              <w:bottom w:val="single" w:sz="6" w:space="0" w:color="auto"/>
              <w:right w:val="single" w:sz="6" w:space="0" w:color="auto"/>
            </w:tcBorders>
            <w:shd w:val="solid" w:color="C0C0C0" w:fill="auto"/>
            <w:vAlign w:val="center"/>
          </w:tcPr>
          <w:p w14:paraId="5DE57CCB" w14:textId="77777777" w:rsidR="00E91959" w:rsidRPr="00FE1255" w:rsidRDefault="00E91959" w:rsidP="00015EDA">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Amount per day in EUR</w:t>
            </w:r>
          </w:p>
        </w:tc>
      </w:tr>
      <w:tr w:rsidR="00E91959" w:rsidRPr="00FE1255" w14:paraId="0FE4063C" w14:textId="77777777" w:rsidTr="00BA1DB8">
        <w:trPr>
          <w:trHeight w:val="20"/>
          <w:jc w:val="center"/>
        </w:trPr>
        <w:tc>
          <w:tcPr>
            <w:tcW w:w="2090" w:type="pct"/>
            <w:tcBorders>
              <w:top w:val="single" w:sz="6" w:space="0" w:color="auto"/>
              <w:left w:val="single" w:sz="6" w:space="0" w:color="auto"/>
              <w:bottom w:val="single" w:sz="6" w:space="0" w:color="auto"/>
              <w:right w:val="single" w:sz="6" w:space="0" w:color="auto"/>
            </w:tcBorders>
            <w:shd w:val="solid" w:color="C0C0C0" w:fill="auto"/>
            <w:tcMar>
              <w:top w:w="57" w:type="dxa"/>
              <w:bottom w:w="57" w:type="dxa"/>
            </w:tcMar>
            <w:vAlign w:val="center"/>
          </w:tcPr>
          <w:p w14:paraId="11E7813E" w14:textId="4C4C0FC7" w:rsidR="00E91959" w:rsidRPr="00FE1255" w:rsidRDefault="00E91959" w:rsidP="00015EDA">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val="de-DE" w:eastAsia="zh-CN"/>
              </w:rPr>
            </w:pPr>
            <w:r w:rsidRPr="00FE1255">
              <w:rPr>
                <w:rFonts w:ascii="Times New Roman" w:eastAsia="SimSun" w:hAnsi="Times New Roman" w:cs="Times New Roman"/>
                <w:b/>
                <w:bCs/>
                <w:kern w:val="3"/>
                <w:sz w:val="18"/>
                <w:szCs w:val="18"/>
                <w:lang w:eastAsia="zh-CN"/>
              </w:rPr>
              <w:t>Australia, Canada, Kuwait, Macao, Monaco, Qatar, San Marino, Switzerland, United States of America</w:t>
            </w:r>
          </w:p>
        </w:tc>
        <w:tc>
          <w:tcPr>
            <w:tcW w:w="627"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955DF6B"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bCs/>
                <w:color w:val="000000"/>
                <w:kern w:val="3"/>
                <w:sz w:val="18"/>
                <w:szCs w:val="18"/>
                <w:lang w:eastAsia="zh-CN"/>
              </w:rPr>
              <w:t>294</w:t>
            </w:r>
          </w:p>
        </w:tc>
        <w:tc>
          <w:tcPr>
            <w:tcW w:w="814"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E68F90A"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bCs/>
                <w:color w:val="000000"/>
                <w:kern w:val="3"/>
                <w:sz w:val="18"/>
                <w:szCs w:val="18"/>
                <w:lang w:eastAsia="zh-CN"/>
              </w:rPr>
              <w:t>241</w:t>
            </w:r>
          </w:p>
        </w:tc>
        <w:tc>
          <w:tcPr>
            <w:tcW w:w="627"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C26E77F"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bCs/>
                <w:color w:val="000000"/>
                <w:kern w:val="3"/>
                <w:sz w:val="18"/>
                <w:szCs w:val="18"/>
                <w:lang w:eastAsia="zh-CN"/>
              </w:rPr>
              <w:t>190</w:t>
            </w:r>
          </w:p>
        </w:tc>
        <w:tc>
          <w:tcPr>
            <w:tcW w:w="841"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B8BDE83"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bCs/>
                <w:color w:val="000000"/>
                <w:kern w:val="3"/>
                <w:sz w:val="18"/>
                <w:szCs w:val="18"/>
                <w:lang w:eastAsia="zh-CN"/>
              </w:rPr>
              <w:t>157</w:t>
            </w:r>
          </w:p>
        </w:tc>
      </w:tr>
      <w:tr w:rsidR="00E91959" w:rsidRPr="00FE1255" w14:paraId="02439DD1" w14:textId="77777777" w:rsidTr="00BA1DB8">
        <w:trPr>
          <w:trHeight w:val="20"/>
          <w:jc w:val="center"/>
        </w:trPr>
        <w:tc>
          <w:tcPr>
            <w:tcW w:w="2090" w:type="pct"/>
            <w:tcBorders>
              <w:top w:val="single" w:sz="6" w:space="0" w:color="auto"/>
              <w:left w:val="single" w:sz="6" w:space="0" w:color="auto"/>
              <w:right w:val="single" w:sz="6" w:space="0" w:color="auto"/>
            </w:tcBorders>
            <w:shd w:val="solid" w:color="C0C0C0" w:fill="auto"/>
            <w:tcMar>
              <w:top w:w="57" w:type="dxa"/>
              <w:bottom w:w="57" w:type="dxa"/>
            </w:tcMar>
            <w:vAlign w:val="center"/>
          </w:tcPr>
          <w:p w14:paraId="39CFD994" w14:textId="0DDCB8ED" w:rsidR="00E91959" w:rsidRPr="00FE1255" w:rsidRDefault="00E91959" w:rsidP="00015EDA">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lastRenderedPageBreak/>
              <w:t>Andorra, Brunei, Japan, New Zealand, Singapore, United Arab Emirates, Vatican City State</w:t>
            </w:r>
          </w:p>
        </w:tc>
        <w:tc>
          <w:tcPr>
            <w:tcW w:w="627" w:type="pct"/>
            <w:tcBorders>
              <w:top w:val="single" w:sz="6" w:space="0" w:color="auto"/>
              <w:left w:val="single" w:sz="6" w:space="0" w:color="auto"/>
              <w:right w:val="single" w:sz="6" w:space="0" w:color="auto"/>
            </w:tcBorders>
            <w:tcMar>
              <w:top w:w="57" w:type="dxa"/>
              <w:bottom w:w="57" w:type="dxa"/>
            </w:tcMar>
            <w:vAlign w:val="center"/>
          </w:tcPr>
          <w:p w14:paraId="75DADBED"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280</w:t>
            </w:r>
          </w:p>
        </w:tc>
        <w:tc>
          <w:tcPr>
            <w:tcW w:w="814" w:type="pct"/>
            <w:tcBorders>
              <w:top w:val="single" w:sz="6" w:space="0" w:color="auto"/>
              <w:left w:val="single" w:sz="6" w:space="0" w:color="auto"/>
              <w:right w:val="single" w:sz="6" w:space="0" w:color="auto"/>
            </w:tcBorders>
            <w:tcMar>
              <w:top w:w="57" w:type="dxa"/>
              <w:bottom w:w="57" w:type="dxa"/>
            </w:tcMar>
            <w:vAlign w:val="center"/>
          </w:tcPr>
          <w:p w14:paraId="68341924"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214</w:t>
            </w:r>
          </w:p>
        </w:tc>
        <w:tc>
          <w:tcPr>
            <w:tcW w:w="627" w:type="pct"/>
            <w:tcBorders>
              <w:top w:val="single" w:sz="6" w:space="0" w:color="auto"/>
              <w:left w:val="single" w:sz="6" w:space="0" w:color="auto"/>
              <w:right w:val="single" w:sz="6" w:space="0" w:color="auto"/>
            </w:tcBorders>
            <w:tcMar>
              <w:top w:w="57" w:type="dxa"/>
              <w:bottom w:w="57" w:type="dxa"/>
            </w:tcMar>
            <w:vAlign w:val="center"/>
          </w:tcPr>
          <w:p w14:paraId="31B578A2"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162</w:t>
            </w:r>
          </w:p>
        </w:tc>
        <w:tc>
          <w:tcPr>
            <w:tcW w:w="841" w:type="pct"/>
            <w:tcBorders>
              <w:top w:val="single" w:sz="6" w:space="0" w:color="auto"/>
              <w:left w:val="single" w:sz="6" w:space="0" w:color="auto"/>
              <w:right w:val="single" w:sz="6" w:space="0" w:color="auto"/>
            </w:tcBorders>
            <w:tcMar>
              <w:top w:w="57" w:type="dxa"/>
              <w:bottom w:w="57" w:type="dxa"/>
            </w:tcMar>
            <w:vAlign w:val="center"/>
          </w:tcPr>
          <w:p w14:paraId="19E1B0AD"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131</w:t>
            </w:r>
          </w:p>
        </w:tc>
      </w:tr>
      <w:tr w:rsidR="00E91959" w:rsidRPr="00FE1255" w14:paraId="67E9DA67" w14:textId="77777777" w:rsidTr="00BA1DB8">
        <w:trPr>
          <w:trHeight w:val="20"/>
          <w:jc w:val="center"/>
        </w:trPr>
        <w:tc>
          <w:tcPr>
            <w:tcW w:w="2090" w:type="pct"/>
            <w:tcBorders>
              <w:top w:val="single" w:sz="6" w:space="0" w:color="auto"/>
              <w:left w:val="single" w:sz="6" w:space="0" w:color="auto"/>
              <w:bottom w:val="single" w:sz="6" w:space="0" w:color="auto"/>
              <w:right w:val="single" w:sz="6" w:space="0" w:color="auto"/>
            </w:tcBorders>
            <w:shd w:val="solid" w:color="C0C0C0" w:fill="auto"/>
            <w:tcMar>
              <w:top w:w="57" w:type="dxa"/>
              <w:bottom w:w="57" w:type="dxa"/>
            </w:tcMar>
            <w:vAlign w:val="center"/>
          </w:tcPr>
          <w:p w14:paraId="7709FA8B" w14:textId="4137949C" w:rsidR="00E91959" w:rsidRPr="00FE1255" w:rsidRDefault="00E91959" w:rsidP="00015EDA">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Bahamas, Bahrain, Equatorial Guinea, Hong Kong, Israel, Korea (Republic of), Oman, Saudi Arabia, Taiwan</w:t>
            </w:r>
            <w:r w:rsidRPr="00FE1255">
              <w:rPr>
                <w:rFonts w:ascii="Times New Roman" w:eastAsia="SimSun" w:hAnsi="Times New Roman" w:cs="Times New Roman"/>
                <w:b/>
                <w:bCs/>
                <w:kern w:val="3"/>
                <w:sz w:val="18"/>
                <w:szCs w:val="18"/>
                <w:u w:val="single"/>
                <w:lang w:eastAsia="zh-CN"/>
              </w:rPr>
              <w:t xml:space="preserve"> </w:t>
            </w:r>
          </w:p>
        </w:tc>
        <w:tc>
          <w:tcPr>
            <w:tcW w:w="627"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4DD995D"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164</w:t>
            </w:r>
          </w:p>
        </w:tc>
        <w:tc>
          <w:tcPr>
            <w:tcW w:w="814"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45160B9"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137</w:t>
            </w:r>
          </w:p>
        </w:tc>
        <w:tc>
          <w:tcPr>
            <w:tcW w:w="627"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0F86E2D"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102</w:t>
            </w:r>
          </w:p>
        </w:tc>
        <w:tc>
          <w:tcPr>
            <w:tcW w:w="841"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5A78D6F"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78</w:t>
            </w:r>
          </w:p>
        </w:tc>
      </w:tr>
      <w:tr w:rsidR="00E91959" w:rsidRPr="00FE1255" w14:paraId="3EF2E61D" w14:textId="77777777" w:rsidTr="00BA1DB8">
        <w:trPr>
          <w:trHeight w:val="20"/>
          <w:jc w:val="center"/>
        </w:trPr>
        <w:tc>
          <w:tcPr>
            <w:tcW w:w="2090" w:type="pct"/>
            <w:tcBorders>
              <w:top w:val="single" w:sz="6" w:space="0" w:color="auto"/>
              <w:left w:val="single" w:sz="6" w:space="0" w:color="auto"/>
              <w:bottom w:val="single" w:sz="4" w:space="0" w:color="auto"/>
              <w:right w:val="single" w:sz="6" w:space="0" w:color="auto"/>
            </w:tcBorders>
            <w:shd w:val="solid" w:color="C0C0C0" w:fill="auto"/>
            <w:tcMar>
              <w:top w:w="57" w:type="dxa"/>
              <w:bottom w:w="57" w:type="dxa"/>
            </w:tcMar>
            <w:vAlign w:val="center"/>
          </w:tcPr>
          <w:p w14:paraId="116C7DA8" w14:textId="013FB418" w:rsidR="00E91959" w:rsidRPr="00FE1255" w:rsidRDefault="00E91959" w:rsidP="00015EDA">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Afghanistan, Albania, Algeria, Angola, Antigua and Barbuda, Argentina, Armenia, Azerbaijan, Bangladesh, Barbados, Chile, Belarus, Belize, Benin, Bhutan, Bolivia, Bosnia and Herzegovina, Botswana, Brazil, Burkina Faso, Burundi, Cambodia, Cameroon, Cape Verde, Central African Republic, Chad, China, Colombia, Comoros, Congo (Brazzaville), Congo (Kinshasa), Cook Islands, Costa Rica, Cuba, Djibouti, Dominica, Dominican Republic, East Timor, Ecuador, Egypt, El Salvador, Eritrea, Ethiopia, Fiji, Gabon, Gambia, Georgia, Ghana, Grenada, Guatemala, Guinea (Republic of), Guinea-Bissau, Guyana, Haiti, Honduras, India, Indonesia, Iran, Iraq, Republic of Côte d'Ivoire,  Jamaica, Jordan, Kazakhstan, Kenya, Kiribati, Korea (DPR), Kosovo, Kyrgyzstan, Laos, Lebanon, Lesotho, Liberia, Libya, Madagascar, Malawi, Malaysia, Maldives, Mali, Marshall Islands, Mauritania, Mauritius, Mexico, Micronesia, Moldova, Mongolia, Montenegro, Morocco, Mozambique, Myanmar, Namibia, Nauru, Nepal, Nicaragua, Niger, Nigeria, Niue, Pakistan, Palau, Palestine, Panama, Papua New Guinea, Paraguay, Peru, Philippines, Russian Federation, Rwanda, Samoa, Sao Tome and Principe, Senegal, Serbia, Seychelles, Sierra Leone, Solomon Islands, Somalia, South Africa, Sri Lanka, St. Lucia, St. Vincent and the Grenadines, St. Kitts and Nevis, Sudan, Suriname, Swaziland, Syria, Tajikistan, Tanzania, Thailand, Togo, Tonga, Trinidad and Tobago, Tunisia, Turkmenistan, Tuvalu, Uganda, Ukraine, Uruguay, Uzbekistan, Vanuatu, Venezuela, Vietnam, Yemen, Zambia, Zimbabwe</w:t>
            </w:r>
          </w:p>
        </w:tc>
        <w:tc>
          <w:tcPr>
            <w:tcW w:w="627" w:type="pct"/>
            <w:tcBorders>
              <w:top w:val="single" w:sz="6" w:space="0" w:color="auto"/>
              <w:left w:val="single" w:sz="6" w:space="0" w:color="auto"/>
              <w:bottom w:val="single" w:sz="4" w:space="0" w:color="auto"/>
              <w:right w:val="single" w:sz="6" w:space="0" w:color="auto"/>
            </w:tcBorders>
            <w:tcMar>
              <w:top w:w="57" w:type="dxa"/>
              <w:bottom w:w="57" w:type="dxa"/>
            </w:tcMar>
            <w:vAlign w:val="center"/>
          </w:tcPr>
          <w:p w14:paraId="0A1D6083"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88</w:t>
            </w:r>
          </w:p>
        </w:tc>
        <w:tc>
          <w:tcPr>
            <w:tcW w:w="814" w:type="pct"/>
            <w:tcBorders>
              <w:top w:val="single" w:sz="6" w:space="0" w:color="auto"/>
              <w:left w:val="single" w:sz="6" w:space="0" w:color="auto"/>
              <w:bottom w:val="single" w:sz="4" w:space="0" w:color="auto"/>
              <w:right w:val="single" w:sz="6" w:space="0" w:color="auto"/>
            </w:tcBorders>
            <w:tcMar>
              <w:top w:w="57" w:type="dxa"/>
              <w:bottom w:w="57" w:type="dxa"/>
            </w:tcMar>
            <w:vAlign w:val="center"/>
          </w:tcPr>
          <w:p w14:paraId="240C4A33"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74</w:t>
            </w:r>
          </w:p>
        </w:tc>
        <w:tc>
          <w:tcPr>
            <w:tcW w:w="627" w:type="pct"/>
            <w:tcBorders>
              <w:top w:val="single" w:sz="6" w:space="0" w:color="auto"/>
              <w:left w:val="single" w:sz="6" w:space="0" w:color="auto"/>
              <w:bottom w:val="single" w:sz="4" w:space="0" w:color="auto"/>
              <w:right w:val="single" w:sz="6" w:space="0" w:color="auto"/>
            </w:tcBorders>
            <w:tcMar>
              <w:top w:w="57" w:type="dxa"/>
              <w:bottom w:w="57" w:type="dxa"/>
            </w:tcMar>
            <w:vAlign w:val="center"/>
          </w:tcPr>
          <w:p w14:paraId="06873A62"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55</w:t>
            </w:r>
          </w:p>
        </w:tc>
        <w:tc>
          <w:tcPr>
            <w:tcW w:w="841" w:type="pct"/>
            <w:tcBorders>
              <w:top w:val="single" w:sz="6" w:space="0" w:color="auto"/>
              <w:left w:val="single" w:sz="6" w:space="0" w:color="auto"/>
              <w:bottom w:val="single" w:sz="4" w:space="0" w:color="auto"/>
              <w:right w:val="single" w:sz="6" w:space="0" w:color="auto"/>
            </w:tcBorders>
            <w:tcMar>
              <w:top w:w="57" w:type="dxa"/>
              <w:bottom w:w="57" w:type="dxa"/>
            </w:tcMar>
            <w:vAlign w:val="center"/>
          </w:tcPr>
          <w:p w14:paraId="0CD76964" w14:textId="5D494AAE"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39</w:t>
            </w:r>
          </w:p>
        </w:tc>
      </w:tr>
    </w:tbl>
    <w:p w14:paraId="35FD3965" w14:textId="77777777" w:rsidR="0072048B" w:rsidRDefault="0072048B" w:rsidP="0072048B">
      <w:pPr>
        <w:spacing w:after="0" w:line="240" w:lineRule="auto"/>
        <w:rPr>
          <w:rFonts w:ascii="Times New Roman" w:eastAsia="SimSun" w:hAnsi="Times New Roman"/>
          <w:b/>
          <w:snapToGrid w:val="0"/>
          <w:kern w:val="3"/>
          <w:sz w:val="24"/>
          <w:szCs w:val="24"/>
          <w:lang w:eastAsia="zh-CN"/>
        </w:rPr>
      </w:pPr>
    </w:p>
    <w:p w14:paraId="7E3D107A" w14:textId="69401C8F" w:rsidR="00E9086B" w:rsidRPr="00FE1255" w:rsidRDefault="00E9086B" w:rsidP="00E9086B">
      <w:pPr>
        <w:numPr>
          <w:ilvl w:val="0"/>
          <w:numId w:val="6"/>
        </w:numPr>
        <w:spacing w:after="0" w:line="240" w:lineRule="auto"/>
        <w:rPr>
          <w:rFonts w:ascii="Times New Roman" w:eastAsia="SimSun" w:hAnsi="Times New Roman" w:cs="Calibri"/>
          <w:b/>
          <w:snapToGrid w:val="0"/>
          <w:kern w:val="3"/>
          <w:sz w:val="24"/>
          <w:szCs w:val="24"/>
          <w:lang w:eastAsia="zh-CN"/>
        </w:rPr>
      </w:pPr>
      <w:r>
        <w:rPr>
          <w:rFonts w:ascii="Times New Roman" w:eastAsia="SimSun" w:hAnsi="Times New Roman" w:cs="Calibri"/>
          <w:b/>
          <w:snapToGrid w:val="0"/>
          <w:kern w:val="3"/>
          <w:sz w:val="24"/>
          <w:szCs w:val="24"/>
          <w:lang w:eastAsia="zh-CN"/>
        </w:rPr>
        <w:t>Multiplier events</w:t>
      </w:r>
    </w:p>
    <w:p w14:paraId="07AE0E1D" w14:textId="77777777" w:rsidR="00E9086B" w:rsidRPr="00FE1255" w:rsidRDefault="00E9086B" w:rsidP="00E9086B">
      <w:pPr>
        <w:spacing w:after="0" w:line="240" w:lineRule="auto"/>
        <w:ind w:left="720"/>
        <w:rPr>
          <w:rFonts w:ascii="Times New Roman" w:eastAsia="SimSun" w:hAnsi="Times New Roman" w:cs="Calibri"/>
          <w:b/>
          <w:snapToGrid w:val="0"/>
          <w:kern w:val="3"/>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9242"/>
      </w:tblGrid>
      <w:tr w:rsidR="00E9086B" w:rsidRPr="00FE1255" w14:paraId="6F5F3D48" w14:textId="77777777" w:rsidTr="00015EDA">
        <w:trPr>
          <w:trHeight w:val="680"/>
        </w:trPr>
        <w:tc>
          <w:tcPr>
            <w:tcW w:w="5000" w:type="pct"/>
            <w:vAlign w:val="center"/>
          </w:tcPr>
          <w:p w14:paraId="3B601054" w14:textId="2289FCDB" w:rsidR="00E9086B" w:rsidRPr="00FE1255" w:rsidRDefault="00E9086B" w:rsidP="00E9086B">
            <w:pPr>
              <w:widowControl w:val="0"/>
              <w:suppressAutoHyphens/>
              <w:autoSpaceDN w:val="0"/>
              <w:spacing w:beforeLines="40" w:before="96" w:afterLines="40" w:after="96"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b/>
                <w:snapToGrid w:val="0"/>
                <w:kern w:val="3"/>
                <w:sz w:val="24"/>
                <w:szCs w:val="24"/>
                <w:lang w:eastAsia="zh-CN"/>
              </w:rPr>
              <w:t>100 EUR</w:t>
            </w:r>
            <w:r w:rsidRPr="00D878F1">
              <w:rPr>
                <w:rFonts w:ascii="Times New Roman" w:eastAsia="SimSun" w:hAnsi="Times New Roman"/>
                <w:snapToGrid w:val="0"/>
                <w:kern w:val="3"/>
                <w:sz w:val="24"/>
                <w:szCs w:val="24"/>
                <w:lang w:eastAsia="zh-CN"/>
              </w:rPr>
              <w:t xml:space="preserve"> per local participant (i.e. participants from the country where the event is taking place)</w:t>
            </w:r>
          </w:p>
        </w:tc>
      </w:tr>
      <w:tr w:rsidR="00E9086B" w:rsidRPr="00FE1255" w14:paraId="3BBF4DE2" w14:textId="77777777" w:rsidTr="00015EDA">
        <w:trPr>
          <w:trHeight w:val="680"/>
        </w:trPr>
        <w:tc>
          <w:tcPr>
            <w:tcW w:w="5000" w:type="pct"/>
            <w:vAlign w:val="center"/>
          </w:tcPr>
          <w:p w14:paraId="33BEDA09" w14:textId="5ECC2E86" w:rsidR="00E9086B" w:rsidRPr="00FE1255" w:rsidRDefault="00E9086B"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b/>
                <w:snapToGrid w:val="0"/>
                <w:kern w:val="3"/>
                <w:sz w:val="24"/>
                <w:szCs w:val="24"/>
                <w:lang w:eastAsia="zh-CN"/>
              </w:rPr>
              <w:t>200 EUR</w:t>
            </w:r>
            <w:r w:rsidRPr="00D878F1">
              <w:rPr>
                <w:rFonts w:ascii="Times New Roman" w:eastAsia="SimSun" w:hAnsi="Times New Roman"/>
                <w:snapToGrid w:val="0"/>
                <w:kern w:val="3"/>
                <w:sz w:val="24"/>
                <w:szCs w:val="24"/>
                <w:lang w:eastAsia="zh-CN"/>
              </w:rPr>
              <w:t xml:space="preserve"> per international participant (i.e. participants from other countries)</w:t>
            </w:r>
          </w:p>
        </w:tc>
      </w:tr>
      <w:tr w:rsidR="00E9086B" w:rsidRPr="00FE1255" w14:paraId="7F6061C0" w14:textId="77777777" w:rsidTr="00015EDA">
        <w:trPr>
          <w:trHeight w:val="680"/>
        </w:trPr>
        <w:tc>
          <w:tcPr>
            <w:tcW w:w="5000" w:type="pct"/>
            <w:tcBorders>
              <w:top w:val="single" w:sz="4" w:space="0" w:color="auto"/>
              <w:left w:val="single" w:sz="4" w:space="0" w:color="auto"/>
              <w:bottom w:val="single" w:sz="4" w:space="0" w:color="auto"/>
              <w:right w:val="single" w:sz="4" w:space="0" w:color="auto"/>
            </w:tcBorders>
            <w:vAlign w:val="center"/>
          </w:tcPr>
          <w:p w14:paraId="351B9CF0" w14:textId="664FE827" w:rsidR="00E9086B" w:rsidRPr="00FE1255" w:rsidRDefault="00E9086B"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Maximum</w:t>
            </w:r>
            <w:r w:rsidRPr="00D878F1">
              <w:rPr>
                <w:rFonts w:ascii="Times New Roman" w:eastAsia="SimSun" w:hAnsi="Times New Roman"/>
                <w:b/>
                <w:snapToGrid w:val="0"/>
                <w:kern w:val="3"/>
                <w:sz w:val="24"/>
                <w:szCs w:val="24"/>
                <w:lang w:eastAsia="zh-CN"/>
              </w:rPr>
              <w:t xml:space="preserve"> 30 000 EUR </w:t>
            </w:r>
            <w:r w:rsidRPr="00D878F1">
              <w:rPr>
                <w:rFonts w:ascii="Times New Roman" w:eastAsia="SimSun" w:hAnsi="Times New Roman"/>
                <w:snapToGrid w:val="0"/>
                <w:kern w:val="3"/>
                <w:sz w:val="24"/>
                <w:szCs w:val="24"/>
                <w:lang w:eastAsia="zh-CN"/>
              </w:rPr>
              <w:t>for the project as a whole</w:t>
            </w:r>
          </w:p>
        </w:tc>
      </w:tr>
    </w:tbl>
    <w:p w14:paraId="35FD396A" w14:textId="77777777" w:rsidR="0072048B" w:rsidRDefault="0072048B" w:rsidP="0072048B">
      <w:pPr>
        <w:spacing w:after="0" w:line="240" w:lineRule="auto"/>
        <w:rPr>
          <w:rFonts w:ascii="Times New Roman" w:eastAsia="SimSun" w:hAnsi="Times New Roman"/>
          <w:b/>
          <w:snapToGrid w:val="0"/>
          <w:kern w:val="3"/>
          <w:sz w:val="24"/>
          <w:szCs w:val="24"/>
          <w:lang w:eastAsia="zh-CN"/>
        </w:rPr>
      </w:pPr>
    </w:p>
    <w:p w14:paraId="755F17B0" w14:textId="019122EC" w:rsidR="004B6BBA" w:rsidRDefault="004B6BBA" w:rsidP="0072048B">
      <w:pPr>
        <w:spacing w:after="0" w:line="240" w:lineRule="auto"/>
        <w:rPr>
          <w:rFonts w:ascii="Times New Roman" w:eastAsia="SimSun" w:hAnsi="Times New Roman"/>
          <w:b/>
          <w:snapToGrid w:val="0"/>
          <w:kern w:val="3"/>
          <w:sz w:val="24"/>
          <w:szCs w:val="24"/>
          <w:lang w:eastAsia="zh-CN"/>
        </w:rPr>
      </w:pPr>
    </w:p>
    <w:p w14:paraId="5D96E9B8" w14:textId="77777777" w:rsidR="004B6BBA" w:rsidRDefault="004B6BBA" w:rsidP="0072048B">
      <w:pPr>
        <w:spacing w:after="0" w:line="240" w:lineRule="auto"/>
        <w:rPr>
          <w:rFonts w:ascii="Times New Roman" w:eastAsia="SimSun" w:hAnsi="Times New Roman"/>
          <w:b/>
          <w:snapToGrid w:val="0"/>
          <w:kern w:val="3"/>
          <w:sz w:val="24"/>
          <w:szCs w:val="24"/>
          <w:lang w:eastAsia="zh-CN"/>
        </w:rPr>
      </w:pPr>
    </w:p>
    <w:p w14:paraId="317A72A7" w14:textId="77777777" w:rsidR="004B6BBA" w:rsidRDefault="004B6BBA" w:rsidP="0072048B">
      <w:pPr>
        <w:spacing w:after="0" w:line="240" w:lineRule="auto"/>
        <w:rPr>
          <w:rFonts w:ascii="Times New Roman" w:eastAsia="SimSun" w:hAnsi="Times New Roman"/>
          <w:b/>
          <w:snapToGrid w:val="0"/>
          <w:kern w:val="3"/>
          <w:sz w:val="24"/>
          <w:szCs w:val="24"/>
          <w:lang w:eastAsia="zh-CN"/>
        </w:rPr>
      </w:pPr>
    </w:p>
    <w:p w14:paraId="655B1AD6" w14:textId="77777777" w:rsidR="004B6BBA" w:rsidRPr="00D878F1" w:rsidRDefault="004B6BBA" w:rsidP="0072048B">
      <w:pPr>
        <w:spacing w:after="0" w:line="240" w:lineRule="auto"/>
        <w:rPr>
          <w:rFonts w:ascii="Times New Roman" w:eastAsia="SimSun" w:hAnsi="Times New Roman"/>
          <w:b/>
          <w:snapToGrid w:val="0"/>
          <w:kern w:val="3"/>
          <w:sz w:val="24"/>
          <w:szCs w:val="24"/>
          <w:lang w:eastAsia="zh-CN"/>
        </w:rPr>
      </w:pPr>
    </w:p>
    <w:p w14:paraId="256A3C03" w14:textId="77777777" w:rsidR="00E9086B" w:rsidRPr="00382691" w:rsidRDefault="00E9086B" w:rsidP="00E9086B">
      <w:pPr>
        <w:pStyle w:val="ListParagraph"/>
        <w:numPr>
          <w:ilvl w:val="0"/>
          <w:numId w:val="6"/>
        </w:numPr>
        <w:spacing w:after="0" w:line="240" w:lineRule="auto"/>
        <w:contextualSpacing w:val="0"/>
        <w:rPr>
          <w:rFonts w:ascii="Times New Roman" w:hAnsi="Times New Roman"/>
          <w:b/>
          <w:snapToGrid w:val="0"/>
          <w:kern w:val="3"/>
          <w:sz w:val="24"/>
          <w:szCs w:val="24"/>
          <w:lang w:eastAsia="zh-CN"/>
        </w:rPr>
      </w:pPr>
      <w:r w:rsidRPr="007D38F3">
        <w:rPr>
          <w:rFonts w:ascii="Times New Roman" w:hAnsi="Times New Roman"/>
          <w:b/>
          <w:snapToGrid w:val="0"/>
          <w:kern w:val="3"/>
          <w:sz w:val="24"/>
          <w:szCs w:val="24"/>
          <w:lang w:eastAsia="zh-CN"/>
        </w:rPr>
        <w:lastRenderedPageBreak/>
        <w:t>Transnational learning, teaching and training activities</w:t>
      </w:r>
    </w:p>
    <w:p w14:paraId="778CF58F" w14:textId="77777777" w:rsidR="00E9086B" w:rsidRPr="00D878F1" w:rsidRDefault="00E9086B" w:rsidP="00E9086B">
      <w:pPr>
        <w:spacing w:after="0" w:line="240" w:lineRule="auto"/>
        <w:rPr>
          <w:rFonts w:ascii="Times New Roman" w:eastAsia="SimSun" w:hAnsi="Times New Roman"/>
          <w:b/>
          <w:snapToGrid w:val="0"/>
          <w:kern w:val="3"/>
          <w:sz w:val="24"/>
          <w:szCs w:val="24"/>
          <w:lang w:eastAsia="zh-CN"/>
        </w:rPr>
      </w:pPr>
    </w:p>
    <w:p w14:paraId="75B5712C" w14:textId="4F228DE7" w:rsidR="00E9086B" w:rsidRPr="006B0D9C" w:rsidRDefault="00E9086B" w:rsidP="00E9086B">
      <w:pPr>
        <w:spacing w:after="0" w:line="240" w:lineRule="auto"/>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5</w:t>
      </w:r>
      <w:r w:rsidRPr="006B0D9C">
        <w:rPr>
          <w:rFonts w:ascii="Times New Roman" w:eastAsia="SimSun" w:hAnsi="Times New Roman"/>
          <w:b/>
          <w:snapToGrid w:val="0"/>
          <w:kern w:val="3"/>
          <w:sz w:val="24"/>
          <w:szCs w:val="24"/>
          <w:lang w:eastAsia="zh-CN"/>
        </w:rPr>
        <w:t>.</w:t>
      </w:r>
      <w:r>
        <w:rPr>
          <w:rFonts w:ascii="Times New Roman" w:eastAsia="SimSun" w:hAnsi="Times New Roman"/>
          <w:b/>
          <w:snapToGrid w:val="0"/>
          <w:kern w:val="3"/>
          <w:sz w:val="24"/>
          <w:szCs w:val="24"/>
          <w:lang w:eastAsia="zh-CN"/>
        </w:rPr>
        <w:t xml:space="preserve"> </w:t>
      </w:r>
      <w:r w:rsidRPr="006B0D9C">
        <w:rPr>
          <w:rFonts w:ascii="Times New Roman" w:eastAsia="SimSun" w:hAnsi="Times New Roman"/>
          <w:b/>
          <w:snapToGrid w:val="0"/>
          <w:kern w:val="3"/>
          <w:sz w:val="24"/>
          <w:szCs w:val="24"/>
          <w:lang w:eastAsia="zh-CN"/>
        </w:rPr>
        <w:t xml:space="preserve">a. Travel </w:t>
      </w:r>
    </w:p>
    <w:p w14:paraId="4CC3997F" w14:textId="77777777" w:rsidR="00E9086B" w:rsidRPr="007474BA" w:rsidRDefault="00E9086B" w:rsidP="00E9086B">
      <w:pPr>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621"/>
        <w:gridCol w:w="4621"/>
      </w:tblGrid>
      <w:tr w:rsidR="00E9086B" w:rsidRPr="007474BA" w14:paraId="01627FCD" w14:textId="77777777" w:rsidTr="00015EDA">
        <w:trPr>
          <w:trHeight w:val="397"/>
        </w:trPr>
        <w:tc>
          <w:tcPr>
            <w:tcW w:w="2500" w:type="pct"/>
            <w:tcBorders>
              <w:bottom w:val="single" w:sz="4" w:space="0" w:color="auto"/>
            </w:tcBorders>
            <w:shd w:val="pct10" w:color="auto" w:fill="auto"/>
            <w:vAlign w:val="center"/>
          </w:tcPr>
          <w:p w14:paraId="06E4885D" w14:textId="77777777" w:rsidR="00E9086B" w:rsidRPr="00450745" w:rsidRDefault="00E9086B" w:rsidP="00015EDA">
            <w:pPr>
              <w:widowControl w:val="0"/>
              <w:suppressAutoHyphens/>
              <w:autoSpaceDN w:val="0"/>
              <w:spacing w:after="0" w:line="240" w:lineRule="auto"/>
              <w:ind w:left="34"/>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b/>
                <w:snapToGrid w:val="0"/>
                <w:kern w:val="3"/>
                <w:sz w:val="24"/>
                <w:szCs w:val="24"/>
                <w:lang w:eastAsia="zh-CN"/>
              </w:rPr>
              <w:t>Travel distances</w:t>
            </w:r>
          </w:p>
        </w:tc>
        <w:tc>
          <w:tcPr>
            <w:tcW w:w="2500" w:type="pct"/>
            <w:tcBorders>
              <w:bottom w:val="single" w:sz="4" w:space="0" w:color="auto"/>
            </w:tcBorders>
            <w:shd w:val="pct10" w:color="auto" w:fill="auto"/>
            <w:vAlign w:val="center"/>
          </w:tcPr>
          <w:p w14:paraId="0850087E" w14:textId="77777777" w:rsidR="00E9086B" w:rsidRPr="00450745" w:rsidRDefault="00E9086B" w:rsidP="00015EDA">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sidRPr="00450745">
              <w:rPr>
                <w:rFonts w:ascii="Times New Roman" w:eastAsia="SimSun" w:hAnsi="Times New Roman"/>
                <w:b/>
                <w:snapToGrid w:val="0"/>
                <w:kern w:val="3"/>
                <w:sz w:val="24"/>
                <w:szCs w:val="24"/>
                <w:lang w:eastAsia="zh-CN"/>
              </w:rPr>
              <w:t>Amount</w:t>
            </w:r>
          </w:p>
        </w:tc>
      </w:tr>
      <w:tr w:rsidR="00E9086B" w:rsidRPr="007474BA" w14:paraId="7AD66034" w14:textId="77777777" w:rsidTr="00015EDA">
        <w:trPr>
          <w:trHeight w:val="397"/>
        </w:trPr>
        <w:tc>
          <w:tcPr>
            <w:tcW w:w="2500" w:type="pct"/>
            <w:vAlign w:val="center"/>
          </w:tcPr>
          <w:p w14:paraId="3ACD8D87"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Between 10 and 99 KM</w:t>
            </w:r>
          </w:p>
        </w:tc>
        <w:tc>
          <w:tcPr>
            <w:tcW w:w="2500" w:type="pct"/>
            <w:vAlign w:val="center"/>
          </w:tcPr>
          <w:p w14:paraId="7ABB3467"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20 EUR per participant</w:t>
            </w:r>
          </w:p>
        </w:tc>
      </w:tr>
      <w:tr w:rsidR="00E9086B" w:rsidRPr="007474BA" w14:paraId="261C0189" w14:textId="77777777" w:rsidTr="00015EDA">
        <w:trPr>
          <w:trHeight w:val="397"/>
        </w:trPr>
        <w:tc>
          <w:tcPr>
            <w:tcW w:w="2500" w:type="pct"/>
            <w:vAlign w:val="center"/>
          </w:tcPr>
          <w:p w14:paraId="0D35B6C9"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Between 100 and 499 KM</w:t>
            </w:r>
          </w:p>
        </w:tc>
        <w:tc>
          <w:tcPr>
            <w:tcW w:w="2500" w:type="pct"/>
            <w:vAlign w:val="center"/>
          </w:tcPr>
          <w:p w14:paraId="60B1F54A"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180 EUR per participant</w:t>
            </w:r>
          </w:p>
        </w:tc>
      </w:tr>
      <w:tr w:rsidR="00E9086B" w:rsidRPr="007474BA" w14:paraId="08F29700" w14:textId="77777777" w:rsidTr="00015EDA">
        <w:trPr>
          <w:trHeight w:val="397"/>
        </w:trPr>
        <w:tc>
          <w:tcPr>
            <w:tcW w:w="2500" w:type="pct"/>
            <w:vAlign w:val="center"/>
          </w:tcPr>
          <w:p w14:paraId="1B739C98"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Between 500 and 1999 KM</w:t>
            </w:r>
          </w:p>
        </w:tc>
        <w:tc>
          <w:tcPr>
            <w:tcW w:w="2500" w:type="pct"/>
            <w:vAlign w:val="center"/>
          </w:tcPr>
          <w:p w14:paraId="3D4B330F"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275 EUR per participant</w:t>
            </w:r>
          </w:p>
        </w:tc>
      </w:tr>
      <w:tr w:rsidR="00E9086B" w:rsidRPr="007474BA" w14:paraId="0C2B53E8" w14:textId="77777777" w:rsidTr="00015EDA">
        <w:trPr>
          <w:trHeight w:val="397"/>
        </w:trPr>
        <w:tc>
          <w:tcPr>
            <w:tcW w:w="2500" w:type="pct"/>
            <w:vAlign w:val="center"/>
          </w:tcPr>
          <w:p w14:paraId="5D979897"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Between 2000 and 2999 KM</w:t>
            </w:r>
          </w:p>
        </w:tc>
        <w:tc>
          <w:tcPr>
            <w:tcW w:w="2500" w:type="pct"/>
            <w:vAlign w:val="center"/>
          </w:tcPr>
          <w:p w14:paraId="1BC5BE89"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360 EUR per participant</w:t>
            </w:r>
          </w:p>
        </w:tc>
      </w:tr>
      <w:tr w:rsidR="00E9086B" w:rsidRPr="007474BA" w14:paraId="4E25BC78" w14:textId="77777777" w:rsidTr="00015EDA">
        <w:trPr>
          <w:trHeight w:val="397"/>
        </w:trPr>
        <w:tc>
          <w:tcPr>
            <w:tcW w:w="2500" w:type="pct"/>
            <w:vAlign w:val="center"/>
          </w:tcPr>
          <w:p w14:paraId="753E9F5A"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Between 3000 and 3999 KM</w:t>
            </w:r>
          </w:p>
        </w:tc>
        <w:tc>
          <w:tcPr>
            <w:tcW w:w="2500" w:type="pct"/>
            <w:vAlign w:val="center"/>
          </w:tcPr>
          <w:p w14:paraId="7E74491C"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530 EUR per participant</w:t>
            </w:r>
          </w:p>
        </w:tc>
      </w:tr>
      <w:tr w:rsidR="00E9086B" w:rsidRPr="007474BA" w14:paraId="46D88827" w14:textId="77777777" w:rsidTr="00015EDA">
        <w:trPr>
          <w:trHeight w:val="397"/>
        </w:trPr>
        <w:tc>
          <w:tcPr>
            <w:tcW w:w="2500" w:type="pct"/>
            <w:vAlign w:val="center"/>
          </w:tcPr>
          <w:p w14:paraId="18BC26D5"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Between 4000 and 7999 KM</w:t>
            </w:r>
          </w:p>
        </w:tc>
        <w:tc>
          <w:tcPr>
            <w:tcW w:w="2500" w:type="pct"/>
            <w:vAlign w:val="center"/>
          </w:tcPr>
          <w:p w14:paraId="052A67B0"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820 EUR per participant</w:t>
            </w:r>
          </w:p>
        </w:tc>
      </w:tr>
      <w:tr w:rsidR="00E9086B" w:rsidRPr="007474BA" w14:paraId="31493E1B" w14:textId="77777777" w:rsidTr="00015EDA">
        <w:trPr>
          <w:trHeight w:val="397"/>
        </w:trPr>
        <w:tc>
          <w:tcPr>
            <w:tcW w:w="2500" w:type="pct"/>
            <w:vAlign w:val="center"/>
          </w:tcPr>
          <w:p w14:paraId="7BEC295D"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8000 KM or more</w:t>
            </w:r>
          </w:p>
        </w:tc>
        <w:tc>
          <w:tcPr>
            <w:tcW w:w="2500" w:type="pct"/>
            <w:vAlign w:val="center"/>
          </w:tcPr>
          <w:p w14:paraId="2DFBD5E3"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1500 EUR per participant</w:t>
            </w:r>
          </w:p>
        </w:tc>
      </w:tr>
    </w:tbl>
    <w:p w14:paraId="61E06713" w14:textId="77777777" w:rsidR="00E9086B" w:rsidRPr="007474BA" w:rsidRDefault="00E9086B" w:rsidP="00E9086B">
      <w:pPr>
        <w:spacing w:after="0" w:line="240" w:lineRule="auto"/>
        <w:rPr>
          <w:rFonts w:ascii="Times New Roman" w:hAnsi="Times New Roman"/>
          <w:sz w:val="24"/>
          <w:szCs w:val="24"/>
        </w:rPr>
      </w:pPr>
    </w:p>
    <w:p w14:paraId="78DF38DD" w14:textId="77777777" w:rsidR="00E9086B" w:rsidRDefault="00E9086B" w:rsidP="00E9086B">
      <w:pPr>
        <w:spacing w:after="0" w:line="240" w:lineRule="auto"/>
        <w:rPr>
          <w:rFonts w:ascii="Times New Roman" w:hAnsi="Times New Roman"/>
          <w:sz w:val="24"/>
          <w:szCs w:val="24"/>
        </w:rPr>
      </w:pPr>
      <w:r w:rsidRPr="00015EDA">
        <w:rPr>
          <w:rFonts w:ascii="Times New Roman" w:hAnsi="Times New Roman"/>
          <w:b/>
          <w:sz w:val="24"/>
          <w:szCs w:val="24"/>
        </w:rPr>
        <w:t xml:space="preserve">Nota bene: </w:t>
      </w:r>
      <w:r w:rsidRPr="007474BA">
        <w:rPr>
          <w:rFonts w:ascii="Times New Roman" w:hAnsi="Times New Roman"/>
          <w:sz w:val="24"/>
          <w:szCs w:val="24"/>
        </w:rPr>
        <w:t xml:space="preserve">the "travel distance" represents the distance between the place of origin and the venue, whereas the "amount" covers the contribution to the travel both to </w:t>
      </w:r>
      <w:r w:rsidRPr="007474BA">
        <w:rPr>
          <w:rFonts w:ascii="Times New Roman" w:hAnsi="Times New Roman"/>
          <w:sz w:val="24"/>
          <w:szCs w:val="24"/>
          <w:u w:val="single"/>
        </w:rPr>
        <w:t>and</w:t>
      </w:r>
      <w:r w:rsidRPr="007474BA">
        <w:rPr>
          <w:rFonts w:ascii="Times New Roman" w:hAnsi="Times New Roman"/>
          <w:sz w:val="24"/>
          <w:szCs w:val="24"/>
        </w:rPr>
        <w:t xml:space="preserve"> from the venue.</w:t>
      </w:r>
    </w:p>
    <w:p w14:paraId="7BF39547" w14:textId="77777777" w:rsidR="00456016" w:rsidRDefault="00456016" w:rsidP="00E9086B">
      <w:pPr>
        <w:spacing w:after="0" w:line="240" w:lineRule="auto"/>
        <w:rPr>
          <w:rFonts w:ascii="Times New Roman" w:eastAsia="SimSun" w:hAnsi="Times New Roman"/>
          <w:b/>
          <w:snapToGrid w:val="0"/>
          <w:kern w:val="3"/>
          <w:sz w:val="24"/>
          <w:szCs w:val="24"/>
          <w:lang w:eastAsia="zh-CN"/>
        </w:rPr>
      </w:pPr>
    </w:p>
    <w:p w14:paraId="269564E2" w14:textId="394C8201" w:rsidR="00E9086B" w:rsidRDefault="00456016" w:rsidP="00E9086B">
      <w:pPr>
        <w:spacing w:after="0" w:line="240" w:lineRule="auto"/>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5</w:t>
      </w:r>
      <w:r w:rsidR="00E9086B" w:rsidRPr="00D878F1">
        <w:rPr>
          <w:rFonts w:ascii="Times New Roman" w:eastAsia="SimSun" w:hAnsi="Times New Roman"/>
          <w:b/>
          <w:snapToGrid w:val="0"/>
          <w:kern w:val="3"/>
          <w:sz w:val="24"/>
          <w:szCs w:val="24"/>
          <w:lang w:eastAsia="zh-CN"/>
        </w:rPr>
        <w:t>.</w:t>
      </w:r>
      <w:r w:rsidR="00E9086B">
        <w:rPr>
          <w:rFonts w:ascii="Times New Roman" w:eastAsia="SimSun" w:hAnsi="Times New Roman"/>
          <w:b/>
          <w:snapToGrid w:val="0"/>
          <w:kern w:val="3"/>
          <w:sz w:val="24"/>
          <w:szCs w:val="24"/>
          <w:lang w:eastAsia="zh-CN"/>
        </w:rPr>
        <w:t xml:space="preserve"> </w:t>
      </w:r>
      <w:r w:rsidR="00E9086B" w:rsidRPr="00D878F1">
        <w:rPr>
          <w:rFonts w:ascii="Times New Roman" w:eastAsia="SimSun" w:hAnsi="Times New Roman"/>
          <w:b/>
          <w:snapToGrid w:val="0"/>
          <w:kern w:val="3"/>
          <w:sz w:val="24"/>
          <w:szCs w:val="24"/>
          <w:lang w:eastAsia="zh-CN"/>
        </w:rPr>
        <w:t>b. Individual support</w:t>
      </w:r>
    </w:p>
    <w:p w14:paraId="35FD39BE" w14:textId="77777777" w:rsidR="00D3703B" w:rsidRPr="00A45D2B" w:rsidRDefault="00D3703B" w:rsidP="0072048B">
      <w:pPr>
        <w:spacing w:after="0" w:line="240" w:lineRule="auto"/>
        <w:rPr>
          <w:rFonts w:ascii="Times New Roman" w:eastAsia="SimSun" w:hAnsi="Times New Roman"/>
          <w:b/>
          <w:snapToGrid w:val="0"/>
          <w:kern w:val="3"/>
          <w:sz w:val="16"/>
          <w:szCs w:val="16"/>
          <w:lang w:eastAsia="zh-CN"/>
        </w:rPr>
      </w:pPr>
    </w:p>
    <w:p w14:paraId="35FD39BF" w14:textId="64F61460" w:rsidR="00850120" w:rsidRPr="00456016" w:rsidRDefault="00456016" w:rsidP="0072048B">
      <w:pPr>
        <w:spacing w:after="0" w:line="240" w:lineRule="auto"/>
        <w:rPr>
          <w:rFonts w:ascii="Times New Roman" w:eastAsia="SimSun" w:hAnsi="Times New Roman"/>
          <w:b/>
          <w:i/>
          <w:snapToGrid w:val="0"/>
          <w:kern w:val="3"/>
          <w:sz w:val="24"/>
          <w:szCs w:val="24"/>
          <w:lang w:eastAsia="zh-CN"/>
        </w:rPr>
      </w:pPr>
      <w:r w:rsidRPr="00456016">
        <w:rPr>
          <w:rFonts w:ascii="Times New Roman" w:eastAsia="SimSun" w:hAnsi="Times New Roman"/>
          <w:b/>
          <w:i/>
          <w:snapToGrid w:val="0"/>
          <w:kern w:val="3"/>
          <w:sz w:val="24"/>
          <w:szCs w:val="24"/>
          <w:lang w:eastAsia="zh-CN"/>
        </w:rPr>
        <w:t>Short-term activities</w:t>
      </w:r>
    </w:p>
    <w:p w14:paraId="4509C852" w14:textId="77777777" w:rsidR="00456016" w:rsidRDefault="00456016" w:rsidP="0072048B">
      <w:pPr>
        <w:spacing w:after="0" w:line="240" w:lineRule="auto"/>
        <w:rPr>
          <w:rFonts w:ascii="Times New Roman" w:eastAsia="SimSun" w:hAnsi="Times New Roman"/>
          <w:b/>
          <w:snapToGrid w:val="0"/>
          <w:kern w:val="3"/>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495"/>
        <w:gridCol w:w="6747"/>
      </w:tblGrid>
      <w:tr w:rsidR="00456016" w:rsidRPr="0006737B" w14:paraId="1C8E0080" w14:textId="77777777" w:rsidTr="00015EDA">
        <w:trPr>
          <w:trHeight w:val="626"/>
        </w:trPr>
        <w:tc>
          <w:tcPr>
            <w:tcW w:w="1350" w:type="pct"/>
            <w:tcBorders>
              <w:left w:val="single" w:sz="4" w:space="0" w:color="auto"/>
            </w:tcBorders>
            <w:tcMar>
              <w:top w:w="57" w:type="dxa"/>
              <w:bottom w:w="57" w:type="dxa"/>
            </w:tcMar>
            <w:vAlign w:val="center"/>
          </w:tcPr>
          <w:p w14:paraId="6ECB4706" w14:textId="07709777" w:rsidR="00456016"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Short</w:t>
            </w:r>
            <w:r>
              <w:rPr>
                <w:rFonts w:ascii="Times New Roman" w:eastAsia="SimSun" w:hAnsi="Times New Roman"/>
                <w:snapToGrid w:val="0"/>
                <w:kern w:val="3"/>
                <w:sz w:val="24"/>
                <w:szCs w:val="24"/>
                <w:lang w:eastAsia="zh-CN"/>
              </w:rPr>
              <w:t>-</w:t>
            </w:r>
            <w:r w:rsidRPr="00D878F1">
              <w:rPr>
                <w:rFonts w:ascii="Times New Roman" w:eastAsia="SimSun" w:hAnsi="Times New Roman"/>
                <w:snapToGrid w:val="0"/>
                <w:kern w:val="3"/>
                <w:sz w:val="24"/>
                <w:szCs w:val="24"/>
                <w:lang w:eastAsia="zh-CN"/>
              </w:rPr>
              <w:t>term joint staff training events</w:t>
            </w:r>
            <w:r>
              <w:rPr>
                <w:rFonts w:ascii="Times New Roman" w:eastAsia="SimSun" w:hAnsi="Times New Roman"/>
                <w:snapToGrid w:val="0"/>
                <w:kern w:val="3"/>
                <w:sz w:val="24"/>
                <w:szCs w:val="24"/>
                <w:lang w:eastAsia="zh-CN"/>
              </w:rPr>
              <w:br/>
            </w:r>
            <w:r>
              <w:rPr>
                <w:rFonts w:ascii="Times New Roman" w:eastAsia="SimSun" w:hAnsi="Times New Roman"/>
                <w:snapToGrid w:val="0"/>
                <w:kern w:val="3"/>
                <w:sz w:val="24"/>
                <w:szCs w:val="24"/>
                <w:lang w:eastAsia="zh-CN"/>
              </w:rPr>
              <w:br/>
              <w:t>Teachers in Intensive Study Programmes</w:t>
            </w:r>
          </w:p>
          <w:p w14:paraId="056F5207" w14:textId="77777777" w:rsidR="00456016"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p>
          <w:p w14:paraId="5BBFE96C" w14:textId="50E4CC67" w:rsidR="00456016" w:rsidRPr="00D878F1" w:rsidRDefault="00456016" w:rsidP="00015EDA">
            <w:pPr>
              <w:widowControl w:val="0"/>
              <w:suppressAutoHyphens/>
              <w:autoSpaceDN w:val="0"/>
              <w:spacing w:after="0" w:line="240" w:lineRule="auto"/>
              <w:textAlignment w:val="baseline"/>
              <w:rPr>
                <w:rFonts w:ascii="Times New Roman" w:hAnsi="Times New Roman"/>
                <w:sz w:val="24"/>
                <w:szCs w:val="24"/>
              </w:rPr>
            </w:pPr>
            <w:r>
              <w:rPr>
                <w:rFonts w:ascii="Times New Roman" w:eastAsia="SimSun" w:hAnsi="Times New Roman"/>
                <w:snapToGrid w:val="0"/>
                <w:kern w:val="3"/>
                <w:sz w:val="24"/>
                <w:szCs w:val="24"/>
                <w:lang w:eastAsia="zh-CN"/>
              </w:rPr>
              <w:t>A</w:t>
            </w:r>
            <w:r w:rsidRPr="00D878F1">
              <w:rPr>
                <w:rFonts w:ascii="Times New Roman" w:eastAsia="SimSun" w:hAnsi="Times New Roman"/>
                <w:snapToGrid w:val="0"/>
                <w:kern w:val="3"/>
                <w:sz w:val="24"/>
                <w:szCs w:val="24"/>
                <w:lang w:eastAsia="zh-CN"/>
              </w:rPr>
              <w:t>ccompanying persons</w:t>
            </w:r>
          </w:p>
        </w:tc>
        <w:tc>
          <w:tcPr>
            <w:tcW w:w="3650" w:type="pct"/>
            <w:tcBorders>
              <w:top w:val="single" w:sz="4" w:space="0" w:color="auto"/>
              <w:left w:val="single" w:sz="4" w:space="0" w:color="auto"/>
              <w:bottom w:val="single" w:sz="4" w:space="0" w:color="auto"/>
            </w:tcBorders>
            <w:tcMar>
              <w:top w:w="57" w:type="dxa"/>
              <w:bottom w:w="57" w:type="dxa"/>
            </w:tcMar>
            <w:vAlign w:val="center"/>
          </w:tcPr>
          <w:p w14:paraId="6C6ABC4F"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up</w:t>
            </w:r>
            <w:r w:rsidRPr="00D878F1">
              <w:rPr>
                <w:rFonts w:ascii="Times New Roman" w:eastAsia="SimSun" w:hAnsi="Times New Roman"/>
                <w:kern w:val="3"/>
                <w:sz w:val="24"/>
                <w:szCs w:val="24"/>
                <w:lang w:eastAsia="zh-CN"/>
              </w:rPr>
              <w:t xml:space="preserve"> to </w:t>
            </w:r>
            <w:r w:rsidRPr="00D878F1">
              <w:rPr>
                <w:rFonts w:ascii="Times New Roman" w:eastAsia="SimSun" w:hAnsi="Times New Roman"/>
                <w:snapToGrid w:val="0"/>
                <w:kern w:val="3"/>
                <w:sz w:val="24"/>
                <w:szCs w:val="24"/>
                <w:lang w:eastAsia="zh-CN"/>
              </w:rPr>
              <w:t>the 14</w:t>
            </w:r>
            <w:r w:rsidRPr="00D878F1">
              <w:rPr>
                <w:rFonts w:ascii="Times New Roman" w:eastAsia="SimSun" w:hAnsi="Times New Roman"/>
                <w:snapToGrid w:val="0"/>
                <w:kern w:val="3"/>
                <w:sz w:val="24"/>
                <w:szCs w:val="24"/>
                <w:vertAlign w:val="superscript"/>
                <w:lang w:eastAsia="zh-CN"/>
              </w:rPr>
              <w:t>th</w:t>
            </w:r>
            <w:r w:rsidRPr="00D878F1">
              <w:rPr>
                <w:rFonts w:ascii="Times New Roman" w:eastAsia="SimSun" w:hAnsi="Times New Roman"/>
                <w:snapToGrid w:val="0"/>
                <w:kern w:val="3"/>
                <w:sz w:val="24"/>
                <w:szCs w:val="24"/>
                <w:lang w:eastAsia="zh-CN"/>
              </w:rPr>
              <w:t xml:space="preserve"> day of activity: </w:t>
            </w:r>
            <w:r w:rsidRPr="00D878F1">
              <w:rPr>
                <w:rFonts w:ascii="Times New Roman" w:eastAsia="SimSun" w:hAnsi="Times New Roman"/>
                <w:b/>
                <w:snapToGrid w:val="0"/>
                <w:kern w:val="3"/>
                <w:sz w:val="24"/>
                <w:szCs w:val="24"/>
                <w:lang w:eastAsia="zh-CN"/>
              </w:rPr>
              <w:t>10</w:t>
            </w:r>
            <w:r>
              <w:rPr>
                <w:rFonts w:ascii="Times New Roman" w:eastAsia="SimSun" w:hAnsi="Times New Roman"/>
                <w:b/>
                <w:snapToGrid w:val="0"/>
                <w:kern w:val="3"/>
                <w:sz w:val="24"/>
                <w:szCs w:val="24"/>
                <w:lang w:eastAsia="zh-CN"/>
              </w:rPr>
              <w:t>6</w:t>
            </w:r>
            <w:r w:rsidRPr="00D878F1">
              <w:rPr>
                <w:rFonts w:ascii="Times New Roman" w:eastAsia="SimSun" w:hAnsi="Times New Roman"/>
                <w:b/>
                <w:snapToGrid w:val="0"/>
                <w:kern w:val="3"/>
                <w:sz w:val="24"/>
                <w:szCs w:val="24"/>
                <w:lang w:eastAsia="zh-CN"/>
              </w:rPr>
              <w:t xml:space="preserve"> EUR</w:t>
            </w:r>
            <w:r w:rsidRPr="00D878F1">
              <w:rPr>
                <w:rFonts w:ascii="Times New Roman" w:eastAsia="SimSun" w:hAnsi="Times New Roman"/>
                <w:b/>
                <w:kern w:val="3"/>
                <w:sz w:val="24"/>
                <w:szCs w:val="24"/>
                <w:lang w:eastAsia="zh-CN"/>
              </w:rPr>
              <w:t xml:space="preserve"> </w:t>
            </w:r>
            <w:r w:rsidRPr="00D878F1">
              <w:rPr>
                <w:rFonts w:ascii="Times New Roman" w:eastAsia="SimSun" w:hAnsi="Times New Roman"/>
                <w:kern w:val="3"/>
                <w:sz w:val="24"/>
                <w:szCs w:val="24"/>
                <w:lang w:eastAsia="zh-CN"/>
              </w:rPr>
              <w:t>per day per participant</w:t>
            </w:r>
          </w:p>
          <w:p w14:paraId="55C70800"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w:t>
            </w:r>
          </w:p>
          <w:p w14:paraId="4F8AD804"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kern w:val="3"/>
                <w:sz w:val="24"/>
                <w:szCs w:val="24"/>
                <w:lang w:eastAsia="zh-CN"/>
              </w:rPr>
            </w:pPr>
            <w:r w:rsidRPr="00D878F1">
              <w:rPr>
                <w:rFonts w:ascii="Times New Roman" w:eastAsia="SimSun" w:hAnsi="Times New Roman"/>
                <w:snapToGrid w:val="0"/>
                <w:kern w:val="3"/>
                <w:sz w:val="24"/>
                <w:szCs w:val="24"/>
                <w:lang w:eastAsia="zh-CN"/>
              </w:rPr>
              <w:t>between the 15</w:t>
            </w:r>
            <w:r w:rsidRPr="00D878F1">
              <w:rPr>
                <w:rFonts w:ascii="Times New Roman" w:eastAsia="SimSun" w:hAnsi="Times New Roman"/>
                <w:snapToGrid w:val="0"/>
                <w:kern w:val="3"/>
                <w:sz w:val="24"/>
                <w:szCs w:val="24"/>
                <w:vertAlign w:val="superscript"/>
                <w:lang w:eastAsia="zh-CN"/>
              </w:rPr>
              <w:t>th</w:t>
            </w:r>
            <w:r w:rsidRPr="00D878F1">
              <w:rPr>
                <w:rFonts w:ascii="Times New Roman" w:eastAsia="SimSun" w:hAnsi="Times New Roman"/>
                <w:snapToGrid w:val="0"/>
                <w:kern w:val="3"/>
                <w:sz w:val="24"/>
                <w:szCs w:val="24"/>
                <w:lang w:eastAsia="zh-CN"/>
              </w:rPr>
              <w:t xml:space="preserve"> and 60</w:t>
            </w:r>
            <w:r w:rsidRPr="00D878F1">
              <w:rPr>
                <w:rFonts w:ascii="Times New Roman" w:eastAsia="SimSun" w:hAnsi="Times New Roman"/>
                <w:snapToGrid w:val="0"/>
                <w:kern w:val="3"/>
                <w:sz w:val="24"/>
                <w:szCs w:val="24"/>
                <w:vertAlign w:val="superscript"/>
                <w:lang w:eastAsia="zh-CN"/>
              </w:rPr>
              <w:t xml:space="preserve">th </w:t>
            </w:r>
            <w:r w:rsidRPr="00D878F1">
              <w:rPr>
                <w:rFonts w:ascii="Times New Roman" w:eastAsia="SimSun" w:hAnsi="Times New Roman"/>
                <w:snapToGrid w:val="0"/>
                <w:kern w:val="3"/>
                <w:sz w:val="24"/>
                <w:szCs w:val="24"/>
                <w:lang w:eastAsia="zh-CN"/>
              </w:rPr>
              <w:t xml:space="preserve">day of activity: </w:t>
            </w:r>
            <w:r w:rsidRPr="00D878F1">
              <w:rPr>
                <w:rFonts w:ascii="Times New Roman" w:eastAsia="SimSun" w:hAnsi="Times New Roman"/>
                <w:b/>
                <w:snapToGrid w:val="0"/>
                <w:kern w:val="3"/>
                <w:sz w:val="24"/>
                <w:szCs w:val="24"/>
                <w:lang w:eastAsia="zh-CN"/>
              </w:rPr>
              <w:t>7</w:t>
            </w:r>
            <w:r>
              <w:rPr>
                <w:rFonts w:ascii="Times New Roman" w:eastAsia="SimSun" w:hAnsi="Times New Roman"/>
                <w:b/>
                <w:snapToGrid w:val="0"/>
                <w:kern w:val="3"/>
                <w:sz w:val="24"/>
                <w:szCs w:val="24"/>
                <w:lang w:eastAsia="zh-CN"/>
              </w:rPr>
              <w:t>4</w:t>
            </w:r>
            <w:r w:rsidRPr="00D878F1">
              <w:rPr>
                <w:rFonts w:ascii="Times New Roman" w:eastAsia="SimSun" w:hAnsi="Times New Roman"/>
                <w:b/>
                <w:snapToGrid w:val="0"/>
                <w:kern w:val="3"/>
                <w:sz w:val="24"/>
                <w:szCs w:val="24"/>
                <w:lang w:eastAsia="zh-CN"/>
              </w:rPr>
              <w:t xml:space="preserve"> EUR </w:t>
            </w:r>
            <w:r w:rsidRPr="00D878F1">
              <w:rPr>
                <w:rFonts w:ascii="Times New Roman" w:eastAsia="SimSun" w:hAnsi="Times New Roman"/>
                <w:snapToGrid w:val="0"/>
                <w:kern w:val="3"/>
                <w:sz w:val="24"/>
                <w:szCs w:val="24"/>
                <w:lang w:eastAsia="zh-CN"/>
              </w:rPr>
              <w:t>per day per participant</w:t>
            </w:r>
          </w:p>
        </w:tc>
      </w:tr>
      <w:tr w:rsidR="00456016" w:rsidRPr="0006737B" w14:paraId="0692B3D6" w14:textId="77777777" w:rsidTr="00015EDA">
        <w:trPr>
          <w:trHeight w:val="666"/>
        </w:trPr>
        <w:tc>
          <w:tcPr>
            <w:tcW w:w="1350" w:type="pct"/>
            <w:tcBorders>
              <w:left w:val="single" w:sz="4" w:space="0" w:color="auto"/>
              <w:bottom w:val="single" w:sz="4" w:space="0" w:color="auto"/>
            </w:tcBorders>
            <w:tcMar>
              <w:top w:w="57" w:type="dxa"/>
              <w:bottom w:w="57" w:type="dxa"/>
            </w:tcMar>
            <w:vAlign w:val="center"/>
          </w:tcPr>
          <w:p w14:paraId="748258F7" w14:textId="77777777" w:rsidR="00456016"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1D1B69">
              <w:rPr>
                <w:rFonts w:ascii="Times New Roman" w:eastAsia="SimSun" w:hAnsi="Times New Roman"/>
                <w:snapToGrid w:val="0"/>
                <w:kern w:val="3"/>
                <w:sz w:val="24"/>
                <w:szCs w:val="24"/>
                <w:lang w:eastAsia="zh-CN"/>
              </w:rPr>
              <w:t>Short-term exchanges of groups of pupils</w:t>
            </w:r>
          </w:p>
          <w:p w14:paraId="479BFBDC" w14:textId="77777777" w:rsidR="00456016"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p>
          <w:p w14:paraId="4C4962D9" w14:textId="77777777" w:rsidR="00456016"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Blended mobility of pupils, learners and young people</w:t>
            </w:r>
          </w:p>
          <w:p w14:paraId="3661EEEE" w14:textId="77777777" w:rsidR="00456016"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p>
          <w:p w14:paraId="0EB5E952" w14:textId="661800F7" w:rsidR="00456016" w:rsidRPr="00D878F1" w:rsidRDefault="00456016" w:rsidP="00015EDA">
            <w:pPr>
              <w:widowControl w:val="0"/>
              <w:suppressAutoHyphens/>
              <w:autoSpaceDN w:val="0"/>
              <w:spacing w:after="0" w:line="240" w:lineRule="auto"/>
              <w:textAlignment w:val="baseline"/>
              <w:rPr>
                <w:rFonts w:ascii="Times New Roman" w:eastAsia="SimSun" w:hAnsi="Times New Roman"/>
                <w:kern w:val="3"/>
                <w:sz w:val="24"/>
                <w:szCs w:val="24"/>
                <w:lang w:eastAsia="zh-CN"/>
              </w:rPr>
            </w:pPr>
            <w:r>
              <w:rPr>
                <w:rFonts w:ascii="Times New Roman" w:eastAsia="SimSun" w:hAnsi="Times New Roman"/>
                <w:snapToGrid w:val="0"/>
                <w:kern w:val="3"/>
                <w:sz w:val="24"/>
                <w:szCs w:val="24"/>
                <w:lang w:eastAsia="zh-CN"/>
              </w:rPr>
              <w:t>Learners in Intensive Study Programmes</w:t>
            </w:r>
          </w:p>
        </w:tc>
        <w:tc>
          <w:tcPr>
            <w:tcW w:w="3650" w:type="pct"/>
            <w:tcBorders>
              <w:top w:val="single" w:sz="4" w:space="0" w:color="auto"/>
              <w:left w:val="single" w:sz="4" w:space="0" w:color="auto"/>
              <w:bottom w:val="single" w:sz="4" w:space="0" w:color="auto"/>
            </w:tcBorders>
            <w:tcMar>
              <w:top w:w="57" w:type="dxa"/>
              <w:bottom w:w="57" w:type="dxa"/>
            </w:tcMar>
            <w:vAlign w:val="center"/>
          </w:tcPr>
          <w:p w14:paraId="73C4B8D1"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up</w:t>
            </w:r>
            <w:r w:rsidRPr="00D878F1">
              <w:rPr>
                <w:rFonts w:ascii="Times New Roman" w:eastAsia="SimSun" w:hAnsi="Times New Roman"/>
                <w:kern w:val="3"/>
                <w:sz w:val="24"/>
                <w:szCs w:val="24"/>
                <w:lang w:eastAsia="zh-CN"/>
              </w:rPr>
              <w:t xml:space="preserve"> to </w:t>
            </w:r>
            <w:r w:rsidRPr="00D878F1">
              <w:rPr>
                <w:rFonts w:ascii="Times New Roman" w:eastAsia="SimSun" w:hAnsi="Times New Roman"/>
                <w:snapToGrid w:val="0"/>
                <w:kern w:val="3"/>
                <w:sz w:val="24"/>
                <w:szCs w:val="24"/>
                <w:lang w:eastAsia="zh-CN"/>
              </w:rPr>
              <w:t>the 14</w:t>
            </w:r>
            <w:r w:rsidRPr="00D878F1">
              <w:rPr>
                <w:rFonts w:ascii="Times New Roman" w:eastAsia="SimSun" w:hAnsi="Times New Roman"/>
                <w:snapToGrid w:val="0"/>
                <w:kern w:val="3"/>
                <w:sz w:val="24"/>
                <w:szCs w:val="24"/>
                <w:vertAlign w:val="superscript"/>
                <w:lang w:eastAsia="zh-CN"/>
              </w:rPr>
              <w:t>th</w:t>
            </w:r>
            <w:r w:rsidRPr="00D878F1">
              <w:rPr>
                <w:rFonts w:ascii="Times New Roman" w:eastAsia="SimSun" w:hAnsi="Times New Roman"/>
                <w:snapToGrid w:val="0"/>
                <w:kern w:val="3"/>
                <w:sz w:val="24"/>
                <w:szCs w:val="24"/>
                <w:lang w:eastAsia="zh-CN"/>
              </w:rPr>
              <w:t xml:space="preserve"> day of activity: </w:t>
            </w:r>
            <w:r w:rsidRPr="00D878F1">
              <w:rPr>
                <w:rFonts w:ascii="Times New Roman" w:eastAsia="SimSun" w:hAnsi="Times New Roman"/>
                <w:b/>
                <w:snapToGrid w:val="0"/>
                <w:kern w:val="3"/>
                <w:sz w:val="24"/>
                <w:szCs w:val="24"/>
                <w:lang w:eastAsia="zh-CN"/>
              </w:rPr>
              <w:t>5</w:t>
            </w:r>
            <w:r>
              <w:rPr>
                <w:rFonts w:ascii="Times New Roman" w:eastAsia="SimSun" w:hAnsi="Times New Roman"/>
                <w:b/>
                <w:snapToGrid w:val="0"/>
                <w:kern w:val="3"/>
                <w:sz w:val="24"/>
                <w:szCs w:val="24"/>
                <w:lang w:eastAsia="zh-CN"/>
              </w:rPr>
              <w:t>8</w:t>
            </w:r>
            <w:r w:rsidRPr="00D878F1">
              <w:rPr>
                <w:rFonts w:ascii="Times New Roman" w:eastAsia="SimSun" w:hAnsi="Times New Roman"/>
                <w:b/>
                <w:snapToGrid w:val="0"/>
                <w:kern w:val="3"/>
                <w:sz w:val="24"/>
                <w:szCs w:val="24"/>
                <w:lang w:eastAsia="zh-CN"/>
              </w:rPr>
              <w:t xml:space="preserve"> EUR</w:t>
            </w:r>
            <w:r w:rsidRPr="00D878F1">
              <w:rPr>
                <w:rFonts w:ascii="Times New Roman" w:eastAsia="SimSun" w:hAnsi="Times New Roman"/>
                <w:b/>
                <w:kern w:val="3"/>
                <w:sz w:val="24"/>
                <w:szCs w:val="24"/>
                <w:lang w:eastAsia="zh-CN"/>
              </w:rPr>
              <w:t xml:space="preserve"> </w:t>
            </w:r>
            <w:r w:rsidRPr="00D878F1">
              <w:rPr>
                <w:rFonts w:ascii="Times New Roman" w:eastAsia="SimSun" w:hAnsi="Times New Roman"/>
                <w:kern w:val="3"/>
                <w:sz w:val="24"/>
                <w:szCs w:val="24"/>
                <w:lang w:eastAsia="zh-CN"/>
              </w:rPr>
              <w:t>per day per participant</w:t>
            </w:r>
          </w:p>
          <w:p w14:paraId="5CF31572"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w:t>
            </w:r>
          </w:p>
          <w:p w14:paraId="748AA96D"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kern w:val="3"/>
                <w:sz w:val="24"/>
                <w:szCs w:val="24"/>
                <w:lang w:eastAsia="zh-CN"/>
              </w:rPr>
            </w:pPr>
            <w:r w:rsidRPr="00D878F1">
              <w:rPr>
                <w:rFonts w:ascii="Times New Roman" w:eastAsia="SimSun" w:hAnsi="Times New Roman"/>
                <w:snapToGrid w:val="0"/>
                <w:kern w:val="3"/>
                <w:sz w:val="24"/>
                <w:szCs w:val="24"/>
                <w:lang w:eastAsia="zh-CN"/>
              </w:rPr>
              <w:t>between the 15</w:t>
            </w:r>
            <w:r w:rsidRPr="00D878F1">
              <w:rPr>
                <w:rFonts w:ascii="Times New Roman" w:eastAsia="SimSun" w:hAnsi="Times New Roman"/>
                <w:snapToGrid w:val="0"/>
                <w:kern w:val="3"/>
                <w:sz w:val="24"/>
                <w:szCs w:val="24"/>
                <w:vertAlign w:val="superscript"/>
                <w:lang w:eastAsia="zh-CN"/>
              </w:rPr>
              <w:t>th</w:t>
            </w:r>
            <w:r w:rsidRPr="00D878F1">
              <w:rPr>
                <w:rFonts w:ascii="Times New Roman" w:eastAsia="SimSun" w:hAnsi="Times New Roman"/>
                <w:snapToGrid w:val="0"/>
                <w:kern w:val="3"/>
                <w:sz w:val="24"/>
                <w:szCs w:val="24"/>
                <w:lang w:eastAsia="zh-CN"/>
              </w:rPr>
              <w:t xml:space="preserve"> and 60</w:t>
            </w:r>
            <w:r w:rsidRPr="00D878F1">
              <w:rPr>
                <w:rFonts w:ascii="Times New Roman" w:eastAsia="SimSun" w:hAnsi="Times New Roman"/>
                <w:snapToGrid w:val="0"/>
                <w:kern w:val="3"/>
                <w:sz w:val="24"/>
                <w:szCs w:val="24"/>
                <w:vertAlign w:val="superscript"/>
                <w:lang w:eastAsia="zh-CN"/>
              </w:rPr>
              <w:t xml:space="preserve">th </w:t>
            </w:r>
            <w:r w:rsidRPr="00D878F1">
              <w:rPr>
                <w:rFonts w:ascii="Times New Roman" w:eastAsia="SimSun" w:hAnsi="Times New Roman"/>
                <w:snapToGrid w:val="0"/>
                <w:kern w:val="3"/>
                <w:sz w:val="24"/>
                <w:szCs w:val="24"/>
                <w:lang w:eastAsia="zh-CN"/>
              </w:rPr>
              <w:t xml:space="preserve">day of activity: </w:t>
            </w:r>
            <w:r w:rsidRPr="00D878F1">
              <w:rPr>
                <w:rFonts w:ascii="Times New Roman" w:eastAsia="SimSun" w:hAnsi="Times New Roman"/>
                <w:b/>
                <w:snapToGrid w:val="0"/>
                <w:kern w:val="3"/>
                <w:sz w:val="24"/>
                <w:szCs w:val="24"/>
                <w:lang w:eastAsia="zh-CN"/>
              </w:rPr>
              <w:t>4</w:t>
            </w:r>
            <w:r>
              <w:rPr>
                <w:rFonts w:ascii="Times New Roman" w:eastAsia="SimSun" w:hAnsi="Times New Roman"/>
                <w:b/>
                <w:snapToGrid w:val="0"/>
                <w:kern w:val="3"/>
                <w:sz w:val="24"/>
                <w:szCs w:val="24"/>
                <w:lang w:eastAsia="zh-CN"/>
              </w:rPr>
              <w:t>2</w:t>
            </w:r>
            <w:r w:rsidRPr="00D878F1">
              <w:rPr>
                <w:rFonts w:ascii="Times New Roman" w:eastAsia="SimSun" w:hAnsi="Times New Roman"/>
                <w:b/>
                <w:snapToGrid w:val="0"/>
                <w:kern w:val="3"/>
                <w:sz w:val="24"/>
                <w:szCs w:val="24"/>
                <w:lang w:eastAsia="zh-CN"/>
              </w:rPr>
              <w:t xml:space="preserve"> EUR </w:t>
            </w:r>
            <w:r w:rsidRPr="00D878F1">
              <w:rPr>
                <w:rFonts w:ascii="Times New Roman" w:eastAsia="SimSun" w:hAnsi="Times New Roman"/>
                <w:snapToGrid w:val="0"/>
                <w:kern w:val="3"/>
                <w:sz w:val="24"/>
                <w:szCs w:val="24"/>
                <w:lang w:eastAsia="zh-CN"/>
              </w:rPr>
              <w:t>per day per participant</w:t>
            </w:r>
          </w:p>
        </w:tc>
      </w:tr>
    </w:tbl>
    <w:p w14:paraId="35FD39CC" w14:textId="77777777" w:rsidR="00850120" w:rsidRPr="00D878F1" w:rsidRDefault="00850120" w:rsidP="0072048B">
      <w:pPr>
        <w:spacing w:after="0" w:line="240" w:lineRule="auto"/>
        <w:rPr>
          <w:rFonts w:ascii="Times New Roman" w:eastAsia="SimSun" w:hAnsi="Times New Roman"/>
          <w:b/>
          <w:snapToGrid w:val="0"/>
          <w:kern w:val="3"/>
          <w:sz w:val="24"/>
          <w:szCs w:val="24"/>
          <w:lang w:eastAsia="zh-CN"/>
        </w:rPr>
      </w:pPr>
    </w:p>
    <w:p w14:paraId="35FD39CD" w14:textId="77777777" w:rsidR="00850120" w:rsidRDefault="00850120" w:rsidP="0072048B">
      <w:pPr>
        <w:spacing w:after="0" w:line="240" w:lineRule="auto"/>
        <w:rPr>
          <w:rFonts w:ascii="Times New Roman" w:eastAsia="SimSun" w:hAnsi="Times New Roman"/>
          <w:b/>
          <w:i/>
          <w:snapToGrid w:val="0"/>
          <w:kern w:val="3"/>
          <w:sz w:val="24"/>
          <w:szCs w:val="24"/>
          <w:lang w:eastAsia="zh-CN"/>
        </w:rPr>
      </w:pPr>
      <w:r w:rsidRPr="00456016">
        <w:rPr>
          <w:rFonts w:ascii="Times New Roman" w:eastAsia="SimSun" w:hAnsi="Times New Roman"/>
          <w:b/>
          <w:i/>
          <w:snapToGrid w:val="0"/>
          <w:kern w:val="3"/>
          <w:sz w:val="24"/>
          <w:szCs w:val="24"/>
          <w:lang w:eastAsia="zh-CN"/>
        </w:rPr>
        <w:t xml:space="preserve">Long-term activities </w:t>
      </w:r>
    </w:p>
    <w:p w14:paraId="326AB010" w14:textId="0D8B58E8" w:rsidR="00456016" w:rsidRDefault="00456016" w:rsidP="0072048B">
      <w:pPr>
        <w:spacing w:after="0" w:line="240" w:lineRule="auto"/>
        <w:rPr>
          <w:rFonts w:ascii="Times New Roman" w:eastAsia="SimSun" w:hAnsi="Times New Roman"/>
          <w:b/>
          <w:i/>
          <w:snapToGrid w:val="0"/>
          <w:kern w:val="3"/>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213"/>
        <w:gridCol w:w="7029"/>
      </w:tblGrid>
      <w:tr w:rsidR="00456016" w:rsidRPr="0006737B" w14:paraId="41E99224" w14:textId="77777777" w:rsidTr="00015EDA">
        <w:trPr>
          <w:trHeight w:val="1665"/>
        </w:trPr>
        <w:tc>
          <w:tcPr>
            <w:tcW w:w="1197" w:type="pct"/>
            <w:tcBorders>
              <w:top w:val="single" w:sz="4" w:space="0" w:color="auto"/>
              <w:left w:val="single" w:sz="4" w:space="0" w:color="auto"/>
            </w:tcBorders>
            <w:tcMar>
              <w:top w:w="57" w:type="dxa"/>
              <w:bottom w:w="57" w:type="dxa"/>
            </w:tcMar>
            <w:vAlign w:val="center"/>
          </w:tcPr>
          <w:p w14:paraId="7F66DD32" w14:textId="77777777" w:rsidR="00456016"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Long</w:t>
            </w:r>
            <w:r>
              <w:rPr>
                <w:rFonts w:ascii="Times New Roman" w:eastAsia="SimSun" w:hAnsi="Times New Roman"/>
                <w:snapToGrid w:val="0"/>
                <w:kern w:val="3"/>
                <w:sz w:val="24"/>
                <w:szCs w:val="24"/>
                <w:lang w:eastAsia="zh-CN"/>
              </w:rPr>
              <w:t>-</w:t>
            </w:r>
            <w:r w:rsidRPr="00D878F1">
              <w:rPr>
                <w:rFonts w:ascii="Times New Roman" w:eastAsia="SimSun" w:hAnsi="Times New Roman"/>
                <w:snapToGrid w:val="0"/>
                <w:kern w:val="3"/>
                <w:sz w:val="24"/>
                <w:szCs w:val="24"/>
                <w:lang w:eastAsia="zh-CN"/>
              </w:rPr>
              <w:t xml:space="preserve">term teaching or training assignments </w:t>
            </w:r>
          </w:p>
          <w:p w14:paraId="2840CABD" w14:textId="77777777" w:rsidR="00456016"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p>
          <w:p w14:paraId="0F27CD0C" w14:textId="58AE8D00" w:rsidR="00456016" w:rsidRPr="00D878F1" w:rsidRDefault="00456016" w:rsidP="00015EDA">
            <w:pPr>
              <w:widowControl w:val="0"/>
              <w:suppressAutoHyphens/>
              <w:autoSpaceDN w:val="0"/>
              <w:spacing w:after="0" w:line="240" w:lineRule="auto"/>
              <w:textAlignment w:val="baseline"/>
              <w:rPr>
                <w:rFonts w:ascii="Times New Roman" w:eastAsia="SimSun" w:hAnsi="Times New Roman"/>
                <w:kern w:val="3"/>
                <w:sz w:val="24"/>
                <w:szCs w:val="24"/>
                <w:lang w:eastAsia="zh-CN"/>
              </w:rPr>
            </w:pPr>
            <w:r w:rsidRPr="00D878F1">
              <w:rPr>
                <w:rFonts w:ascii="Times New Roman" w:eastAsia="SimSun" w:hAnsi="Times New Roman"/>
                <w:snapToGrid w:val="0"/>
                <w:kern w:val="3"/>
                <w:sz w:val="24"/>
                <w:szCs w:val="24"/>
                <w:lang w:eastAsia="zh-CN"/>
              </w:rPr>
              <w:t>Long term mobility</w:t>
            </w:r>
            <w:r w:rsidRPr="00D878F1">
              <w:rPr>
                <w:rFonts w:ascii="Times New Roman" w:eastAsia="SimSun" w:hAnsi="Times New Roman"/>
                <w:kern w:val="3"/>
                <w:sz w:val="24"/>
                <w:szCs w:val="24"/>
                <w:lang w:eastAsia="zh-CN"/>
              </w:rPr>
              <w:t xml:space="preserve"> of youth workers</w:t>
            </w:r>
          </w:p>
        </w:tc>
        <w:tc>
          <w:tcPr>
            <w:tcW w:w="3803" w:type="pct"/>
            <w:tcBorders>
              <w:top w:val="single" w:sz="4" w:space="0" w:color="auto"/>
              <w:left w:val="single" w:sz="4" w:space="0" w:color="auto"/>
            </w:tcBorders>
            <w:tcMar>
              <w:top w:w="57" w:type="dxa"/>
              <w:bottom w:w="57" w:type="dxa"/>
            </w:tcMar>
            <w:vAlign w:val="center"/>
          </w:tcPr>
          <w:p w14:paraId="04F20008"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up to the 14</w:t>
            </w:r>
            <w:r w:rsidRPr="00D878F1">
              <w:rPr>
                <w:rFonts w:ascii="Times New Roman" w:eastAsia="SimSun" w:hAnsi="Times New Roman"/>
                <w:snapToGrid w:val="0"/>
                <w:kern w:val="3"/>
                <w:sz w:val="24"/>
                <w:szCs w:val="24"/>
                <w:vertAlign w:val="superscript"/>
                <w:lang w:eastAsia="zh-CN"/>
              </w:rPr>
              <w:t>th</w:t>
            </w:r>
            <w:r w:rsidRPr="00D878F1">
              <w:rPr>
                <w:rFonts w:ascii="Times New Roman" w:eastAsia="SimSun" w:hAnsi="Times New Roman"/>
                <w:snapToGrid w:val="0"/>
                <w:kern w:val="3"/>
                <w:sz w:val="24"/>
                <w:szCs w:val="24"/>
                <w:lang w:eastAsia="zh-CN"/>
              </w:rPr>
              <w:t xml:space="preserve"> day of activity: </w:t>
            </w:r>
            <w:r w:rsidRPr="00D878F1">
              <w:rPr>
                <w:rFonts w:ascii="Times New Roman" w:eastAsia="SimSun" w:hAnsi="Times New Roman"/>
                <w:b/>
                <w:snapToGrid w:val="0"/>
                <w:kern w:val="3"/>
                <w:sz w:val="24"/>
                <w:szCs w:val="24"/>
                <w:bdr w:val="single" w:sz="4" w:space="0" w:color="auto"/>
                <w:lang w:eastAsia="zh-CN"/>
              </w:rPr>
              <w:t>B1.5</w:t>
            </w:r>
            <w:r w:rsidRPr="00D878F1">
              <w:rPr>
                <w:rFonts w:ascii="Times New Roman" w:eastAsia="SimSun" w:hAnsi="Times New Roman"/>
                <w:kern w:val="3"/>
                <w:sz w:val="24"/>
                <w:szCs w:val="24"/>
                <w:lang w:eastAsia="zh-CN"/>
              </w:rPr>
              <w:t xml:space="preserve"> </w:t>
            </w:r>
            <w:r w:rsidRPr="00D878F1">
              <w:rPr>
                <w:rFonts w:ascii="Times New Roman" w:eastAsia="SimSun" w:hAnsi="Times New Roman"/>
                <w:snapToGrid w:val="0"/>
                <w:kern w:val="3"/>
                <w:sz w:val="24"/>
                <w:szCs w:val="24"/>
                <w:lang w:eastAsia="zh-CN"/>
              </w:rPr>
              <w:t>per day per participant</w:t>
            </w:r>
          </w:p>
          <w:p w14:paraId="52F7EEFF"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w:t>
            </w:r>
          </w:p>
          <w:p w14:paraId="0C98A068"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between the 15</w:t>
            </w:r>
            <w:r w:rsidRPr="00D878F1">
              <w:rPr>
                <w:rFonts w:ascii="Times New Roman" w:eastAsia="SimSun" w:hAnsi="Times New Roman"/>
                <w:snapToGrid w:val="0"/>
                <w:kern w:val="3"/>
                <w:sz w:val="24"/>
                <w:szCs w:val="24"/>
                <w:vertAlign w:val="superscript"/>
                <w:lang w:eastAsia="zh-CN"/>
              </w:rPr>
              <w:t>th</w:t>
            </w:r>
            <w:r w:rsidRPr="00D878F1">
              <w:rPr>
                <w:rFonts w:ascii="Times New Roman" w:eastAsia="SimSun" w:hAnsi="Times New Roman"/>
                <w:snapToGrid w:val="0"/>
                <w:kern w:val="3"/>
                <w:sz w:val="24"/>
                <w:szCs w:val="24"/>
                <w:lang w:eastAsia="zh-CN"/>
              </w:rPr>
              <w:t xml:space="preserve"> and 60</w:t>
            </w:r>
            <w:r w:rsidRPr="00D878F1">
              <w:rPr>
                <w:rFonts w:ascii="Times New Roman" w:eastAsia="SimSun" w:hAnsi="Times New Roman"/>
                <w:snapToGrid w:val="0"/>
                <w:kern w:val="3"/>
                <w:sz w:val="24"/>
                <w:szCs w:val="24"/>
                <w:vertAlign w:val="superscript"/>
                <w:lang w:eastAsia="zh-CN"/>
              </w:rPr>
              <w:t xml:space="preserve">th </w:t>
            </w:r>
            <w:r w:rsidRPr="00D878F1">
              <w:rPr>
                <w:rFonts w:ascii="Times New Roman" w:eastAsia="SimSun" w:hAnsi="Times New Roman"/>
                <w:snapToGrid w:val="0"/>
                <w:kern w:val="3"/>
                <w:sz w:val="24"/>
                <w:szCs w:val="24"/>
                <w:lang w:eastAsia="zh-CN"/>
              </w:rPr>
              <w:t xml:space="preserve">day of activity: </w:t>
            </w:r>
            <w:r w:rsidRPr="00D878F1">
              <w:rPr>
                <w:rFonts w:ascii="Times New Roman" w:eastAsia="SimSun" w:hAnsi="Times New Roman"/>
                <w:b/>
                <w:snapToGrid w:val="0"/>
                <w:kern w:val="3"/>
                <w:sz w:val="24"/>
                <w:szCs w:val="24"/>
                <w:bdr w:val="single" w:sz="4" w:space="0" w:color="auto"/>
                <w:lang w:eastAsia="zh-CN"/>
              </w:rPr>
              <w:t>B1.6</w:t>
            </w:r>
            <w:r w:rsidRPr="00D878F1">
              <w:rPr>
                <w:rFonts w:ascii="Times New Roman" w:eastAsia="SimSun" w:hAnsi="Times New Roman"/>
                <w:snapToGrid w:val="0"/>
                <w:kern w:val="3"/>
                <w:sz w:val="24"/>
                <w:szCs w:val="24"/>
                <w:lang w:eastAsia="zh-CN"/>
              </w:rPr>
              <w:t xml:space="preserve"> per day per participant</w:t>
            </w:r>
          </w:p>
          <w:p w14:paraId="564E5B3F"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w:t>
            </w:r>
          </w:p>
          <w:p w14:paraId="170F52D6"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between the 61</w:t>
            </w:r>
            <w:r w:rsidRPr="00D878F1">
              <w:rPr>
                <w:rFonts w:ascii="Times New Roman" w:eastAsia="SimSun" w:hAnsi="Times New Roman"/>
                <w:snapToGrid w:val="0"/>
                <w:kern w:val="3"/>
                <w:sz w:val="24"/>
                <w:szCs w:val="24"/>
                <w:vertAlign w:val="superscript"/>
                <w:lang w:eastAsia="zh-CN"/>
              </w:rPr>
              <w:t>th</w:t>
            </w:r>
            <w:r w:rsidRPr="00D878F1">
              <w:rPr>
                <w:rFonts w:ascii="Times New Roman" w:eastAsia="SimSun" w:hAnsi="Times New Roman"/>
                <w:snapToGrid w:val="0"/>
                <w:kern w:val="3"/>
                <w:sz w:val="24"/>
                <w:szCs w:val="24"/>
                <w:lang w:eastAsia="zh-CN"/>
              </w:rPr>
              <w:t xml:space="preserve"> day of activity and up to 12 months: </w:t>
            </w:r>
            <w:r w:rsidRPr="00D878F1">
              <w:rPr>
                <w:rFonts w:ascii="Times New Roman" w:eastAsia="SimSun" w:hAnsi="Times New Roman"/>
                <w:b/>
                <w:snapToGrid w:val="0"/>
                <w:kern w:val="3"/>
                <w:sz w:val="24"/>
                <w:szCs w:val="24"/>
                <w:bdr w:val="single" w:sz="4" w:space="0" w:color="auto"/>
                <w:lang w:eastAsia="zh-CN"/>
              </w:rPr>
              <w:t>B1.7</w:t>
            </w:r>
            <w:r w:rsidRPr="00D878F1">
              <w:rPr>
                <w:rFonts w:ascii="Times New Roman" w:eastAsia="SimSun" w:hAnsi="Times New Roman"/>
                <w:kern w:val="3"/>
                <w:sz w:val="24"/>
                <w:szCs w:val="24"/>
                <w:lang w:eastAsia="zh-CN"/>
              </w:rPr>
              <w:t xml:space="preserve"> </w:t>
            </w:r>
            <w:r w:rsidRPr="00D878F1">
              <w:rPr>
                <w:rFonts w:ascii="Times New Roman" w:eastAsia="SimSun" w:hAnsi="Times New Roman"/>
                <w:snapToGrid w:val="0"/>
                <w:kern w:val="3"/>
                <w:sz w:val="24"/>
                <w:szCs w:val="24"/>
                <w:lang w:eastAsia="zh-CN"/>
              </w:rPr>
              <w:t>per day per participant</w:t>
            </w:r>
          </w:p>
        </w:tc>
      </w:tr>
      <w:tr w:rsidR="00456016" w:rsidRPr="00E47694" w14:paraId="4368FF9A" w14:textId="77777777" w:rsidTr="00015EDA">
        <w:trPr>
          <w:trHeight w:val="1187"/>
        </w:trPr>
        <w:tc>
          <w:tcPr>
            <w:tcW w:w="1197" w:type="pct"/>
            <w:tcBorders>
              <w:left w:val="single" w:sz="4" w:space="0" w:color="auto"/>
            </w:tcBorders>
            <w:tcMar>
              <w:top w:w="57" w:type="dxa"/>
              <w:bottom w:w="57" w:type="dxa"/>
            </w:tcMar>
            <w:vAlign w:val="center"/>
          </w:tcPr>
          <w:p w14:paraId="389843F9"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b/>
                <w:snapToGrid w:val="0"/>
                <w:kern w:val="3"/>
                <w:sz w:val="24"/>
                <w:szCs w:val="24"/>
                <w:lang w:eastAsia="zh-CN"/>
              </w:rPr>
            </w:pPr>
            <w:r w:rsidRPr="00D878F1">
              <w:rPr>
                <w:rFonts w:ascii="Times New Roman" w:eastAsia="SimSun" w:hAnsi="Times New Roman"/>
                <w:snapToGrid w:val="0"/>
                <w:kern w:val="3"/>
                <w:sz w:val="24"/>
                <w:szCs w:val="24"/>
                <w:lang w:eastAsia="zh-CN"/>
              </w:rPr>
              <w:lastRenderedPageBreak/>
              <w:t>Long</w:t>
            </w:r>
            <w:r>
              <w:rPr>
                <w:rFonts w:ascii="Times New Roman" w:eastAsia="SimSun" w:hAnsi="Times New Roman"/>
                <w:snapToGrid w:val="0"/>
                <w:kern w:val="3"/>
                <w:sz w:val="24"/>
                <w:szCs w:val="24"/>
                <w:lang w:eastAsia="zh-CN"/>
              </w:rPr>
              <w:t>-</w:t>
            </w:r>
            <w:r w:rsidRPr="00D878F1">
              <w:rPr>
                <w:rFonts w:ascii="Times New Roman" w:eastAsia="SimSun" w:hAnsi="Times New Roman"/>
                <w:snapToGrid w:val="0"/>
                <w:kern w:val="3"/>
                <w:sz w:val="24"/>
                <w:szCs w:val="24"/>
                <w:lang w:eastAsia="zh-CN"/>
              </w:rPr>
              <w:t>term mobility</w:t>
            </w:r>
            <w:r w:rsidRPr="00D878F1">
              <w:rPr>
                <w:rFonts w:ascii="Times New Roman" w:eastAsia="SimSun" w:hAnsi="Times New Roman"/>
                <w:kern w:val="3"/>
                <w:sz w:val="24"/>
                <w:szCs w:val="24"/>
                <w:lang w:eastAsia="zh-CN"/>
              </w:rPr>
              <w:t xml:space="preserve"> of </w:t>
            </w:r>
            <w:r w:rsidRPr="00D878F1">
              <w:rPr>
                <w:rFonts w:ascii="Times New Roman" w:eastAsia="SimSun" w:hAnsi="Times New Roman"/>
                <w:snapToGrid w:val="0"/>
                <w:kern w:val="3"/>
                <w:sz w:val="24"/>
                <w:szCs w:val="24"/>
                <w:lang w:eastAsia="zh-CN"/>
              </w:rPr>
              <w:t>pupils</w:t>
            </w:r>
            <w:r w:rsidRPr="00D878F1">
              <w:rPr>
                <w:rFonts w:ascii="Times New Roman" w:eastAsia="SimSun" w:hAnsi="Times New Roman"/>
                <w:kern w:val="3"/>
                <w:sz w:val="24"/>
                <w:szCs w:val="24"/>
                <w:lang w:eastAsia="zh-CN"/>
              </w:rPr>
              <w:t xml:space="preserve"> </w:t>
            </w:r>
          </w:p>
        </w:tc>
        <w:tc>
          <w:tcPr>
            <w:tcW w:w="3803" w:type="pct"/>
            <w:tcBorders>
              <w:top w:val="single" w:sz="4" w:space="0" w:color="auto"/>
              <w:left w:val="single" w:sz="4" w:space="0" w:color="auto"/>
            </w:tcBorders>
            <w:tcMar>
              <w:top w:w="57" w:type="dxa"/>
              <w:bottom w:w="57" w:type="dxa"/>
            </w:tcMar>
            <w:vAlign w:val="center"/>
          </w:tcPr>
          <w:p w14:paraId="44747994"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kern w:val="3"/>
                <w:sz w:val="24"/>
                <w:szCs w:val="24"/>
                <w:lang w:val="it-IT" w:eastAsia="zh-CN"/>
              </w:rPr>
            </w:pPr>
            <w:r w:rsidRPr="00D878F1">
              <w:rPr>
                <w:rFonts w:ascii="Times New Roman" w:eastAsia="SimSun" w:hAnsi="Times New Roman"/>
                <w:b/>
                <w:snapToGrid w:val="0"/>
                <w:kern w:val="3"/>
                <w:sz w:val="24"/>
                <w:szCs w:val="24"/>
                <w:bdr w:val="single" w:sz="4" w:space="0" w:color="auto"/>
                <w:lang w:val="it-IT" w:eastAsia="zh-CN"/>
              </w:rPr>
              <w:t>B1.</w:t>
            </w:r>
            <w:proofErr w:type="gramStart"/>
            <w:r w:rsidRPr="00D878F1">
              <w:rPr>
                <w:rFonts w:ascii="Times New Roman" w:eastAsia="SimSun" w:hAnsi="Times New Roman"/>
                <w:b/>
                <w:snapToGrid w:val="0"/>
                <w:kern w:val="3"/>
                <w:sz w:val="24"/>
                <w:szCs w:val="24"/>
                <w:bdr w:val="single" w:sz="4" w:space="0" w:color="auto"/>
                <w:lang w:val="it-IT" w:eastAsia="zh-CN"/>
              </w:rPr>
              <w:t>8</w:t>
            </w:r>
            <w:proofErr w:type="gramEnd"/>
            <w:r w:rsidRPr="00D878F1">
              <w:rPr>
                <w:rFonts w:ascii="Times New Roman" w:eastAsia="SimSun" w:hAnsi="Times New Roman"/>
                <w:kern w:val="3"/>
                <w:sz w:val="24"/>
                <w:szCs w:val="24"/>
                <w:lang w:val="it-IT" w:eastAsia="zh-CN"/>
              </w:rPr>
              <w:t xml:space="preserve"> per </w:t>
            </w:r>
            <w:proofErr w:type="spellStart"/>
            <w:r w:rsidRPr="00D878F1">
              <w:rPr>
                <w:rFonts w:ascii="Times New Roman" w:eastAsia="SimSun" w:hAnsi="Times New Roman"/>
                <w:kern w:val="3"/>
                <w:sz w:val="24"/>
                <w:szCs w:val="24"/>
                <w:lang w:val="it-IT" w:eastAsia="zh-CN"/>
              </w:rPr>
              <w:t>month</w:t>
            </w:r>
            <w:proofErr w:type="spellEnd"/>
            <w:r w:rsidRPr="00D878F1">
              <w:rPr>
                <w:rFonts w:ascii="Times New Roman" w:eastAsia="SimSun" w:hAnsi="Times New Roman"/>
                <w:kern w:val="3"/>
                <w:sz w:val="24"/>
                <w:szCs w:val="24"/>
                <w:lang w:val="it-IT" w:eastAsia="zh-CN"/>
              </w:rPr>
              <w:t xml:space="preserve"> per </w:t>
            </w:r>
            <w:proofErr w:type="spellStart"/>
            <w:r w:rsidRPr="00D878F1">
              <w:rPr>
                <w:rFonts w:ascii="Times New Roman" w:eastAsia="SimSun" w:hAnsi="Times New Roman"/>
                <w:kern w:val="3"/>
                <w:sz w:val="24"/>
                <w:szCs w:val="24"/>
                <w:lang w:val="it-IT" w:eastAsia="zh-CN"/>
              </w:rPr>
              <w:t>participant</w:t>
            </w:r>
            <w:proofErr w:type="spellEnd"/>
            <w:r w:rsidRPr="00D878F1" w:rsidDel="002F23E2">
              <w:rPr>
                <w:rFonts w:ascii="Times New Roman" w:eastAsia="SimSun" w:hAnsi="Times New Roman"/>
                <w:snapToGrid w:val="0"/>
                <w:kern w:val="3"/>
                <w:sz w:val="24"/>
                <w:szCs w:val="24"/>
                <w:lang w:val="it-IT" w:eastAsia="zh-CN"/>
              </w:rPr>
              <w:t xml:space="preserve"> </w:t>
            </w:r>
          </w:p>
        </w:tc>
      </w:tr>
    </w:tbl>
    <w:p w14:paraId="35FD39CE" w14:textId="69EFBC2F" w:rsidR="00D3703B" w:rsidRDefault="00D3703B" w:rsidP="0072048B">
      <w:pPr>
        <w:spacing w:after="0" w:line="240" w:lineRule="auto"/>
        <w:rPr>
          <w:rFonts w:ascii="Times New Roman" w:eastAsia="SimSun" w:hAnsi="Times New Roman"/>
          <w:snapToGrid w:val="0"/>
          <w:kern w:val="3"/>
          <w:sz w:val="24"/>
          <w:szCs w:val="24"/>
          <w:lang w:val="it-IT" w:eastAsia="zh-CN"/>
        </w:rPr>
      </w:pPr>
    </w:p>
    <w:tbl>
      <w:tblPr>
        <w:tblW w:w="5000" w:type="pct"/>
        <w:tblLayout w:type="fixed"/>
        <w:tblLook w:val="0000" w:firstRow="0" w:lastRow="0" w:firstColumn="0" w:lastColumn="0" w:noHBand="0" w:noVBand="0"/>
      </w:tblPr>
      <w:tblGrid>
        <w:gridCol w:w="5072"/>
        <w:gridCol w:w="803"/>
        <w:gridCol w:w="802"/>
        <w:gridCol w:w="802"/>
        <w:gridCol w:w="1809"/>
      </w:tblGrid>
      <w:tr w:rsidR="00456016" w:rsidRPr="00C73419" w14:paraId="1C2B8B0C" w14:textId="77777777" w:rsidTr="00015EDA">
        <w:trPr>
          <w:cantSplit/>
          <w:trHeight w:val="737"/>
        </w:trPr>
        <w:tc>
          <w:tcPr>
            <w:tcW w:w="2730" w:type="pct"/>
            <w:vMerge w:val="restart"/>
            <w:tcBorders>
              <w:top w:val="single" w:sz="4" w:space="0" w:color="auto"/>
              <w:left w:val="single" w:sz="4" w:space="0" w:color="auto"/>
              <w:bottom w:val="single" w:sz="6" w:space="0" w:color="auto"/>
              <w:right w:val="nil"/>
            </w:tcBorders>
            <w:vAlign w:val="center"/>
          </w:tcPr>
          <w:p w14:paraId="6516DD1E" w14:textId="77777777" w:rsidR="00456016" w:rsidRPr="00015EDA" w:rsidRDefault="00456016" w:rsidP="00015EDA">
            <w:pPr>
              <w:autoSpaceDE w:val="0"/>
              <w:adjustRightInd w:val="0"/>
              <w:spacing w:after="0" w:line="240" w:lineRule="auto"/>
              <w:jc w:val="center"/>
              <w:rPr>
                <w:rFonts w:ascii="Times New Roman" w:hAnsi="Times New Roman" w:cs="Times New Roman"/>
                <w:b/>
                <w:sz w:val="20"/>
                <w:szCs w:val="20"/>
              </w:rPr>
            </w:pPr>
            <w:r w:rsidRPr="00015EDA">
              <w:rPr>
                <w:rFonts w:ascii="Times New Roman" w:hAnsi="Times New Roman" w:cs="Times New Roman"/>
                <w:b/>
                <w:sz w:val="20"/>
                <w:szCs w:val="20"/>
              </w:rPr>
              <w:t>Programme Countries</w:t>
            </w:r>
          </w:p>
        </w:tc>
        <w:tc>
          <w:tcPr>
            <w:tcW w:w="1296" w:type="pct"/>
            <w:gridSpan w:val="3"/>
            <w:tcBorders>
              <w:top w:val="single" w:sz="4" w:space="0" w:color="auto"/>
              <w:left w:val="single" w:sz="6" w:space="0" w:color="auto"/>
              <w:bottom w:val="single" w:sz="4" w:space="0" w:color="auto"/>
              <w:right w:val="single" w:sz="6" w:space="0" w:color="auto"/>
            </w:tcBorders>
            <w:shd w:val="solid" w:color="C0C0C0" w:fill="auto"/>
            <w:vAlign w:val="center"/>
          </w:tcPr>
          <w:p w14:paraId="392DB931" w14:textId="575491E1" w:rsidR="00456016" w:rsidRPr="00015EDA" w:rsidRDefault="00456016" w:rsidP="00015EDA">
            <w:pPr>
              <w:autoSpaceDE w:val="0"/>
              <w:adjustRightInd w:val="0"/>
              <w:spacing w:after="0" w:line="240" w:lineRule="auto"/>
              <w:jc w:val="center"/>
              <w:rPr>
                <w:rFonts w:ascii="Times New Roman" w:hAnsi="Times New Roman" w:cs="Times New Roman"/>
                <w:b/>
                <w:sz w:val="18"/>
              </w:rPr>
            </w:pPr>
            <w:r w:rsidRPr="00015EDA">
              <w:rPr>
                <w:rFonts w:ascii="Times New Roman" w:hAnsi="Times New Roman" w:cs="Times New Roman"/>
                <w:b/>
                <w:bCs/>
                <w:sz w:val="18"/>
                <w:szCs w:val="18"/>
              </w:rPr>
              <w:t>Long-term teaching or training assignments</w:t>
            </w:r>
            <w:r>
              <w:rPr>
                <w:rFonts w:ascii="Times New Roman" w:hAnsi="Times New Roman" w:cs="Times New Roman"/>
                <w:b/>
                <w:bCs/>
                <w:sz w:val="18"/>
                <w:szCs w:val="18"/>
              </w:rPr>
              <w:t xml:space="preserve"> / mobility of youth workers</w:t>
            </w:r>
            <w:r w:rsidRPr="00015EDA">
              <w:rPr>
                <w:rFonts w:ascii="Times New Roman" w:hAnsi="Times New Roman" w:cs="Times New Roman"/>
                <w:b/>
                <w:bCs/>
                <w:sz w:val="18"/>
                <w:szCs w:val="18"/>
              </w:rPr>
              <w:t xml:space="preserve"> </w:t>
            </w:r>
            <w:r w:rsidRPr="00015EDA">
              <w:rPr>
                <w:rFonts w:ascii="Times New Roman" w:hAnsi="Times New Roman" w:cs="Times New Roman"/>
                <w:b/>
                <w:bCs/>
                <w:sz w:val="18"/>
                <w:szCs w:val="18"/>
              </w:rPr>
              <w:br/>
              <w:t>(in EUR per day)</w:t>
            </w:r>
          </w:p>
        </w:tc>
        <w:tc>
          <w:tcPr>
            <w:tcW w:w="974" w:type="pct"/>
            <w:tcBorders>
              <w:top w:val="single" w:sz="4" w:space="0" w:color="auto"/>
              <w:left w:val="single" w:sz="6" w:space="0" w:color="auto"/>
              <w:right w:val="single" w:sz="4" w:space="0" w:color="auto"/>
            </w:tcBorders>
            <w:shd w:val="solid" w:color="C0C0C0" w:fill="auto"/>
            <w:vAlign w:val="center"/>
          </w:tcPr>
          <w:p w14:paraId="2A2658DB" w14:textId="77777777" w:rsidR="00456016" w:rsidRPr="00015EDA" w:rsidRDefault="00456016" w:rsidP="00015EDA">
            <w:pPr>
              <w:autoSpaceDE w:val="0"/>
              <w:adjustRightInd w:val="0"/>
              <w:spacing w:after="0" w:line="240" w:lineRule="auto"/>
              <w:jc w:val="center"/>
              <w:rPr>
                <w:rFonts w:ascii="Times New Roman" w:hAnsi="Times New Roman" w:cs="Times New Roman"/>
                <w:b/>
                <w:sz w:val="18"/>
              </w:rPr>
            </w:pPr>
            <w:r w:rsidRPr="00015EDA">
              <w:rPr>
                <w:rFonts w:ascii="Times New Roman" w:hAnsi="Times New Roman" w:cs="Times New Roman"/>
                <w:b/>
                <w:sz w:val="18"/>
              </w:rPr>
              <w:t>Long-term activities of pupils</w:t>
            </w:r>
            <w:r w:rsidRPr="00015EDA">
              <w:rPr>
                <w:rFonts w:ascii="Times New Roman" w:hAnsi="Times New Roman" w:cs="Times New Roman"/>
                <w:b/>
                <w:sz w:val="18"/>
              </w:rPr>
              <w:br/>
              <w:t>(in EUR per month)</w:t>
            </w:r>
          </w:p>
        </w:tc>
      </w:tr>
      <w:tr w:rsidR="00456016" w:rsidRPr="0019773D" w14:paraId="4B7EEB15" w14:textId="77777777" w:rsidTr="00015EDA">
        <w:trPr>
          <w:trHeight w:val="340"/>
        </w:trPr>
        <w:tc>
          <w:tcPr>
            <w:tcW w:w="2730" w:type="pct"/>
            <w:vMerge/>
            <w:tcBorders>
              <w:left w:val="single" w:sz="4" w:space="0" w:color="auto"/>
              <w:bottom w:val="single" w:sz="6" w:space="0" w:color="auto"/>
              <w:right w:val="nil"/>
            </w:tcBorders>
            <w:vAlign w:val="center"/>
          </w:tcPr>
          <w:p w14:paraId="4D821BC2" w14:textId="77777777" w:rsidR="00456016" w:rsidRPr="00015EDA" w:rsidRDefault="00456016" w:rsidP="00015EDA">
            <w:pPr>
              <w:autoSpaceDE w:val="0"/>
              <w:adjustRightInd w:val="0"/>
              <w:spacing w:after="0" w:line="240" w:lineRule="auto"/>
              <w:jc w:val="center"/>
              <w:rPr>
                <w:rFonts w:ascii="Times New Roman" w:hAnsi="Times New Roman" w:cs="Times New Roman"/>
              </w:rPr>
            </w:pPr>
          </w:p>
        </w:tc>
        <w:tc>
          <w:tcPr>
            <w:tcW w:w="432" w:type="pct"/>
            <w:tcBorders>
              <w:left w:val="single" w:sz="6" w:space="0" w:color="auto"/>
              <w:bottom w:val="single" w:sz="6" w:space="0" w:color="auto"/>
              <w:right w:val="single" w:sz="6" w:space="0" w:color="auto"/>
            </w:tcBorders>
            <w:shd w:val="solid" w:color="C0C0C0" w:fill="auto"/>
            <w:vAlign w:val="center"/>
          </w:tcPr>
          <w:p w14:paraId="136FB77F" w14:textId="77777777" w:rsidR="00456016" w:rsidRPr="00015EDA" w:rsidRDefault="00456016" w:rsidP="00015EDA">
            <w:pPr>
              <w:autoSpaceDE w:val="0"/>
              <w:adjustRightInd w:val="0"/>
              <w:spacing w:after="0" w:line="240" w:lineRule="auto"/>
              <w:jc w:val="center"/>
              <w:rPr>
                <w:rFonts w:ascii="Times New Roman" w:hAnsi="Times New Roman" w:cs="Times New Roman"/>
                <w:b/>
                <w:sz w:val="18"/>
              </w:rPr>
            </w:pPr>
            <w:r w:rsidRPr="00015EDA">
              <w:rPr>
                <w:rFonts w:ascii="Times New Roman" w:hAnsi="Times New Roman" w:cs="Times New Roman"/>
                <w:b/>
                <w:bCs/>
                <w:sz w:val="18"/>
                <w:szCs w:val="18"/>
              </w:rPr>
              <w:t>B1.5</w:t>
            </w:r>
          </w:p>
        </w:tc>
        <w:tc>
          <w:tcPr>
            <w:tcW w:w="432" w:type="pct"/>
            <w:tcBorders>
              <w:left w:val="single" w:sz="6" w:space="0" w:color="auto"/>
              <w:bottom w:val="single" w:sz="6" w:space="0" w:color="auto"/>
              <w:right w:val="single" w:sz="6" w:space="0" w:color="auto"/>
            </w:tcBorders>
            <w:shd w:val="solid" w:color="C0C0C0" w:fill="auto"/>
            <w:vAlign w:val="center"/>
          </w:tcPr>
          <w:p w14:paraId="3FDF4AB2" w14:textId="77777777" w:rsidR="00456016" w:rsidRPr="00015EDA" w:rsidRDefault="00456016" w:rsidP="00015EDA">
            <w:pPr>
              <w:autoSpaceDE w:val="0"/>
              <w:adjustRightInd w:val="0"/>
              <w:spacing w:after="0" w:line="240" w:lineRule="auto"/>
              <w:jc w:val="center"/>
              <w:rPr>
                <w:rFonts w:ascii="Times New Roman" w:hAnsi="Times New Roman" w:cs="Times New Roman"/>
                <w:b/>
                <w:sz w:val="18"/>
              </w:rPr>
            </w:pPr>
            <w:r w:rsidRPr="00015EDA">
              <w:rPr>
                <w:rFonts w:ascii="Times New Roman" w:hAnsi="Times New Roman" w:cs="Times New Roman"/>
                <w:b/>
                <w:bCs/>
                <w:sz w:val="18"/>
                <w:szCs w:val="18"/>
              </w:rPr>
              <w:t>B1.6</w:t>
            </w:r>
          </w:p>
        </w:tc>
        <w:tc>
          <w:tcPr>
            <w:tcW w:w="432" w:type="pct"/>
            <w:tcBorders>
              <w:left w:val="single" w:sz="6" w:space="0" w:color="auto"/>
              <w:bottom w:val="single" w:sz="6" w:space="0" w:color="auto"/>
              <w:right w:val="single" w:sz="6" w:space="0" w:color="auto"/>
            </w:tcBorders>
            <w:shd w:val="solid" w:color="C0C0C0" w:fill="auto"/>
            <w:vAlign w:val="center"/>
          </w:tcPr>
          <w:p w14:paraId="7441540B" w14:textId="77777777" w:rsidR="00456016" w:rsidRPr="00015EDA" w:rsidRDefault="00456016" w:rsidP="00015EDA">
            <w:pPr>
              <w:autoSpaceDE w:val="0"/>
              <w:adjustRightInd w:val="0"/>
              <w:spacing w:after="0" w:line="240" w:lineRule="auto"/>
              <w:jc w:val="center"/>
              <w:rPr>
                <w:rFonts w:ascii="Times New Roman" w:hAnsi="Times New Roman" w:cs="Times New Roman"/>
                <w:b/>
                <w:sz w:val="18"/>
              </w:rPr>
            </w:pPr>
            <w:r w:rsidRPr="00015EDA">
              <w:rPr>
                <w:rFonts w:ascii="Times New Roman" w:hAnsi="Times New Roman" w:cs="Times New Roman"/>
                <w:b/>
                <w:bCs/>
                <w:sz w:val="18"/>
                <w:szCs w:val="18"/>
              </w:rPr>
              <w:t>B1.7</w:t>
            </w:r>
          </w:p>
        </w:tc>
        <w:tc>
          <w:tcPr>
            <w:tcW w:w="974" w:type="pct"/>
            <w:tcBorders>
              <w:top w:val="single" w:sz="6" w:space="0" w:color="auto"/>
              <w:left w:val="single" w:sz="6" w:space="0" w:color="auto"/>
              <w:bottom w:val="single" w:sz="6" w:space="0" w:color="auto"/>
              <w:right w:val="single" w:sz="6" w:space="0" w:color="auto"/>
            </w:tcBorders>
            <w:shd w:val="solid" w:color="C0C0C0" w:fill="auto"/>
            <w:vAlign w:val="center"/>
          </w:tcPr>
          <w:p w14:paraId="094231D8" w14:textId="77777777" w:rsidR="00456016" w:rsidRPr="00015EDA" w:rsidRDefault="00456016" w:rsidP="00015EDA">
            <w:pPr>
              <w:autoSpaceDE w:val="0"/>
              <w:adjustRightInd w:val="0"/>
              <w:spacing w:after="0" w:line="240" w:lineRule="auto"/>
              <w:jc w:val="center"/>
              <w:rPr>
                <w:rFonts w:ascii="Times New Roman" w:hAnsi="Times New Roman" w:cs="Times New Roman"/>
                <w:b/>
                <w:sz w:val="18"/>
              </w:rPr>
            </w:pPr>
            <w:r w:rsidRPr="00015EDA">
              <w:rPr>
                <w:rFonts w:ascii="Times New Roman" w:hAnsi="Times New Roman" w:cs="Times New Roman"/>
                <w:b/>
                <w:bCs/>
                <w:sz w:val="18"/>
                <w:szCs w:val="18"/>
              </w:rPr>
              <w:t>B1.8</w:t>
            </w:r>
          </w:p>
        </w:tc>
      </w:tr>
      <w:tr w:rsidR="00456016" w:rsidRPr="0019773D" w14:paraId="2F3706E7" w14:textId="77777777" w:rsidTr="00015EDA">
        <w:trPr>
          <w:trHeight w:val="737"/>
        </w:trPr>
        <w:tc>
          <w:tcPr>
            <w:tcW w:w="2730" w:type="pct"/>
            <w:tcBorders>
              <w:top w:val="single" w:sz="4" w:space="0" w:color="auto"/>
              <w:left w:val="single" w:sz="6" w:space="0" w:color="auto"/>
              <w:bottom w:val="single" w:sz="6" w:space="0" w:color="auto"/>
              <w:right w:val="single" w:sz="6" w:space="0" w:color="auto"/>
            </w:tcBorders>
            <w:shd w:val="solid" w:color="C0C0C0" w:fill="auto"/>
            <w:vAlign w:val="center"/>
          </w:tcPr>
          <w:p w14:paraId="5F0D66A2" w14:textId="77777777" w:rsidR="00456016" w:rsidRPr="00015EDA" w:rsidRDefault="00456016" w:rsidP="00015EDA">
            <w:pPr>
              <w:autoSpaceDE w:val="0"/>
              <w:adjustRightInd w:val="0"/>
              <w:spacing w:after="0" w:line="240" w:lineRule="auto"/>
              <w:jc w:val="center"/>
              <w:rPr>
                <w:rFonts w:ascii="Times New Roman" w:hAnsi="Times New Roman" w:cs="Times New Roman"/>
                <w:b/>
                <w:sz w:val="18"/>
              </w:rPr>
            </w:pPr>
            <w:r w:rsidRPr="00015EDA">
              <w:rPr>
                <w:rFonts w:ascii="Times New Roman" w:hAnsi="Times New Roman" w:cs="Times New Roman"/>
                <w:b/>
                <w:sz w:val="18"/>
              </w:rPr>
              <w:t>Norway, Denmark, Luxembourg, United Kingdom, Iceland, Sweden, Ireland, Finland, Liechtenstein</w:t>
            </w:r>
          </w:p>
        </w:tc>
        <w:tc>
          <w:tcPr>
            <w:tcW w:w="432" w:type="pct"/>
            <w:tcBorders>
              <w:top w:val="single" w:sz="6" w:space="0" w:color="auto"/>
              <w:left w:val="single" w:sz="6" w:space="0" w:color="auto"/>
              <w:bottom w:val="single" w:sz="6" w:space="0" w:color="auto"/>
              <w:right w:val="single" w:sz="6" w:space="0" w:color="auto"/>
            </w:tcBorders>
            <w:vAlign w:val="center"/>
          </w:tcPr>
          <w:p w14:paraId="2027452C"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125</w:t>
            </w:r>
          </w:p>
        </w:tc>
        <w:tc>
          <w:tcPr>
            <w:tcW w:w="432" w:type="pct"/>
            <w:tcBorders>
              <w:top w:val="single" w:sz="6" w:space="0" w:color="auto"/>
              <w:left w:val="single" w:sz="6" w:space="0" w:color="auto"/>
              <w:bottom w:val="single" w:sz="6" w:space="0" w:color="auto"/>
              <w:right w:val="single" w:sz="6" w:space="0" w:color="auto"/>
            </w:tcBorders>
            <w:vAlign w:val="center"/>
          </w:tcPr>
          <w:p w14:paraId="1D95672D"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88</w:t>
            </w:r>
          </w:p>
        </w:tc>
        <w:tc>
          <w:tcPr>
            <w:tcW w:w="432" w:type="pct"/>
            <w:tcBorders>
              <w:top w:val="single" w:sz="6" w:space="0" w:color="auto"/>
              <w:left w:val="single" w:sz="6" w:space="0" w:color="auto"/>
              <w:bottom w:val="single" w:sz="6" w:space="0" w:color="auto"/>
              <w:right w:val="single" w:sz="6" w:space="0" w:color="auto"/>
            </w:tcBorders>
            <w:vAlign w:val="center"/>
          </w:tcPr>
          <w:p w14:paraId="07A3FA0D"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63</w:t>
            </w:r>
          </w:p>
        </w:tc>
        <w:tc>
          <w:tcPr>
            <w:tcW w:w="974" w:type="pct"/>
            <w:tcBorders>
              <w:top w:val="single" w:sz="6" w:space="0" w:color="auto"/>
              <w:left w:val="single" w:sz="6" w:space="0" w:color="auto"/>
              <w:bottom w:val="single" w:sz="6" w:space="0" w:color="auto"/>
              <w:right w:val="single" w:sz="6" w:space="0" w:color="auto"/>
            </w:tcBorders>
            <w:vAlign w:val="center"/>
          </w:tcPr>
          <w:p w14:paraId="38BC69E3"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168</w:t>
            </w:r>
          </w:p>
        </w:tc>
      </w:tr>
      <w:tr w:rsidR="00456016" w:rsidRPr="0019773D" w14:paraId="7198128D" w14:textId="77777777" w:rsidTr="00015EDA">
        <w:trPr>
          <w:trHeight w:val="737"/>
        </w:trPr>
        <w:tc>
          <w:tcPr>
            <w:tcW w:w="2730" w:type="pct"/>
            <w:tcBorders>
              <w:top w:val="single" w:sz="6" w:space="0" w:color="auto"/>
              <w:left w:val="single" w:sz="6" w:space="0" w:color="auto"/>
              <w:bottom w:val="single" w:sz="6" w:space="0" w:color="auto"/>
              <w:right w:val="single" w:sz="6" w:space="0" w:color="auto"/>
            </w:tcBorders>
            <w:shd w:val="solid" w:color="C0C0C0" w:fill="auto"/>
            <w:vAlign w:val="center"/>
          </w:tcPr>
          <w:p w14:paraId="6D1092CC" w14:textId="77777777" w:rsidR="00456016" w:rsidRPr="00015EDA" w:rsidRDefault="00456016" w:rsidP="00015EDA">
            <w:pPr>
              <w:autoSpaceDE w:val="0"/>
              <w:adjustRightInd w:val="0"/>
              <w:spacing w:after="0" w:line="240" w:lineRule="auto"/>
              <w:jc w:val="center"/>
              <w:rPr>
                <w:rFonts w:ascii="Times New Roman" w:hAnsi="Times New Roman" w:cs="Times New Roman"/>
                <w:b/>
                <w:sz w:val="18"/>
              </w:rPr>
            </w:pPr>
            <w:r w:rsidRPr="00015EDA">
              <w:rPr>
                <w:rFonts w:ascii="Times New Roman" w:hAnsi="Times New Roman" w:cs="Times New Roman"/>
                <w:b/>
                <w:sz w:val="18"/>
              </w:rPr>
              <w:t>Netherlands, Austria, Belgium, France, Germany, Italy, Spain, Cyprus, Greece, Malta, Portugal</w:t>
            </w:r>
          </w:p>
        </w:tc>
        <w:tc>
          <w:tcPr>
            <w:tcW w:w="432" w:type="pct"/>
            <w:tcBorders>
              <w:top w:val="single" w:sz="6" w:space="0" w:color="auto"/>
              <w:left w:val="single" w:sz="6" w:space="0" w:color="auto"/>
              <w:bottom w:val="single" w:sz="6" w:space="0" w:color="auto"/>
              <w:right w:val="single" w:sz="6" w:space="0" w:color="auto"/>
            </w:tcBorders>
            <w:vAlign w:val="center"/>
          </w:tcPr>
          <w:p w14:paraId="2FDC95DF"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110</w:t>
            </w:r>
          </w:p>
        </w:tc>
        <w:tc>
          <w:tcPr>
            <w:tcW w:w="432" w:type="pct"/>
            <w:tcBorders>
              <w:top w:val="single" w:sz="6" w:space="0" w:color="auto"/>
              <w:left w:val="single" w:sz="6" w:space="0" w:color="auto"/>
              <w:bottom w:val="single" w:sz="6" w:space="0" w:color="auto"/>
              <w:right w:val="single" w:sz="6" w:space="0" w:color="auto"/>
            </w:tcBorders>
            <w:vAlign w:val="center"/>
          </w:tcPr>
          <w:p w14:paraId="3C6E45EF"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77</w:t>
            </w:r>
          </w:p>
        </w:tc>
        <w:tc>
          <w:tcPr>
            <w:tcW w:w="432" w:type="pct"/>
            <w:tcBorders>
              <w:top w:val="single" w:sz="6" w:space="0" w:color="auto"/>
              <w:left w:val="single" w:sz="6" w:space="0" w:color="auto"/>
              <w:bottom w:val="single" w:sz="6" w:space="0" w:color="auto"/>
              <w:right w:val="single" w:sz="6" w:space="0" w:color="auto"/>
            </w:tcBorders>
            <w:vAlign w:val="center"/>
          </w:tcPr>
          <w:p w14:paraId="6D7DA4F5"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55</w:t>
            </w:r>
          </w:p>
        </w:tc>
        <w:tc>
          <w:tcPr>
            <w:tcW w:w="974" w:type="pct"/>
            <w:tcBorders>
              <w:top w:val="single" w:sz="6" w:space="0" w:color="auto"/>
              <w:left w:val="single" w:sz="6" w:space="0" w:color="auto"/>
              <w:bottom w:val="single" w:sz="6" w:space="0" w:color="auto"/>
              <w:right w:val="single" w:sz="6" w:space="0" w:color="auto"/>
            </w:tcBorders>
            <w:vAlign w:val="center"/>
          </w:tcPr>
          <w:p w14:paraId="082E419E"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147</w:t>
            </w:r>
          </w:p>
        </w:tc>
      </w:tr>
      <w:tr w:rsidR="00456016" w:rsidRPr="0019773D" w14:paraId="6A3DFCB0" w14:textId="77777777" w:rsidTr="00015EDA">
        <w:trPr>
          <w:trHeight w:val="737"/>
        </w:trPr>
        <w:tc>
          <w:tcPr>
            <w:tcW w:w="2730" w:type="pct"/>
            <w:tcBorders>
              <w:top w:val="single" w:sz="6" w:space="0" w:color="auto"/>
              <w:left w:val="single" w:sz="6" w:space="0" w:color="auto"/>
              <w:bottom w:val="single" w:sz="6" w:space="0" w:color="auto"/>
              <w:right w:val="single" w:sz="6" w:space="0" w:color="auto"/>
            </w:tcBorders>
            <w:shd w:val="solid" w:color="C0C0C0" w:fill="auto"/>
            <w:vAlign w:val="center"/>
          </w:tcPr>
          <w:p w14:paraId="720CA85A" w14:textId="77777777" w:rsidR="00456016" w:rsidRPr="00015EDA" w:rsidRDefault="00456016" w:rsidP="00015EDA">
            <w:pPr>
              <w:autoSpaceDE w:val="0"/>
              <w:adjustRightInd w:val="0"/>
              <w:spacing w:after="0" w:line="240" w:lineRule="auto"/>
              <w:jc w:val="center"/>
              <w:rPr>
                <w:rFonts w:ascii="Times New Roman" w:hAnsi="Times New Roman" w:cs="Times New Roman"/>
                <w:b/>
                <w:sz w:val="18"/>
              </w:rPr>
            </w:pPr>
            <w:r w:rsidRPr="00015EDA">
              <w:rPr>
                <w:rFonts w:ascii="Times New Roman" w:hAnsi="Times New Roman" w:cs="Times New Roman"/>
                <w:b/>
                <w:sz w:val="18"/>
              </w:rPr>
              <w:t>Slovenia, Estonia, Latvia, Croatia, Slovakia, Czech Republic, Lithuania, Turkey, Hungary, Poland, Romania, Bulgaria, the Former Yugoslav Republic of Macedonia</w:t>
            </w:r>
          </w:p>
        </w:tc>
        <w:tc>
          <w:tcPr>
            <w:tcW w:w="432" w:type="pct"/>
            <w:tcBorders>
              <w:top w:val="single" w:sz="6" w:space="0" w:color="auto"/>
              <w:left w:val="single" w:sz="6" w:space="0" w:color="auto"/>
              <w:bottom w:val="single" w:sz="6" w:space="0" w:color="auto"/>
              <w:right w:val="single" w:sz="6" w:space="0" w:color="auto"/>
            </w:tcBorders>
            <w:vAlign w:val="center"/>
          </w:tcPr>
          <w:p w14:paraId="6AA36BB8"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90</w:t>
            </w:r>
          </w:p>
        </w:tc>
        <w:tc>
          <w:tcPr>
            <w:tcW w:w="432" w:type="pct"/>
            <w:tcBorders>
              <w:top w:val="single" w:sz="6" w:space="0" w:color="auto"/>
              <w:left w:val="single" w:sz="6" w:space="0" w:color="auto"/>
              <w:bottom w:val="single" w:sz="6" w:space="0" w:color="auto"/>
              <w:right w:val="single" w:sz="6" w:space="0" w:color="auto"/>
            </w:tcBorders>
            <w:vAlign w:val="center"/>
          </w:tcPr>
          <w:p w14:paraId="1A6868C2"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63</w:t>
            </w:r>
          </w:p>
        </w:tc>
        <w:tc>
          <w:tcPr>
            <w:tcW w:w="432" w:type="pct"/>
            <w:tcBorders>
              <w:top w:val="single" w:sz="6" w:space="0" w:color="auto"/>
              <w:left w:val="single" w:sz="6" w:space="0" w:color="auto"/>
              <w:bottom w:val="single" w:sz="6" w:space="0" w:color="auto"/>
              <w:right w:val="single" w:sz="6" w:space="0" w:color="auto"/>
            </w:tcBorders>
            <w:vAlign w:val="center"/>
          </w:tcPr>
          <w:p w14:paraId="32879812"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45</w:t>
            </w:r>
          </w:p>
        </w:tc>
        <w:tc>
          <w:tcPr>
            <w:tcW w:w="974" w:type="pct"/>
            <w:tcBorders>
              <w:top w:val="single" w:sz="6" w:space="0" w:color="auto"/>
              <w:left w:val="single" w:sz="6" w:space="0" w:color="auto"/>
              <w:bottom w:val="single" w:sz="6" w:space="0" w:color="auto"/>
              <w:right w:val="single" w:sz="6" w:space="0" w:color="auto"/>
            </w:tcBorders>
            <w:vAlign w:val="center"/>
          </w:tcPr>
          <w:p w14:paraId="16E1A9DB"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105</w:t>
            </w:r>
          </w:p>
        </w:tc>
      </w:tr>
    </w:tbl>
    <w:p w14:paraId="35FD3AB2" w14:textId="77777777" w:rsidR="00850120" w:rsidRPr="00D878F1" w:rsidRDefault="00850120" w:rsidP="0072048B">
      <w:pPr>
        <w:spacing w:after="0" w:line="240" w:lineRule="auto"/>
        <w:rPr>
          <w:rFonts w:ascii="Times New Roman" w:eastAsia="SimSun" w:hAnsi="Times New Roman"/>
          <w:b/>
          <w:snapToGrid w:val="0"/>
          <w:kern w:val="3"/>
          <w:sz w:val="24"/>
          <w:szCs w:val="24"/>
          <w:lang w:eastAsia="zh-CN"/>
        </w:rPr>
      </w:pPr>
    </w:p>
    <w:p w14:paraId="4E0AADA3" w14:textId="74B2EC15" w:rsidR="00456016" w:rsidRPr="00D878F1" w:rsidRDefault="00456016" w:rsidP="00456016">
      <w:pPr>
        <w:spacing w:after="0" w:line="240" w:lineRule="auto"/>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5</w:t>
      </w:r>
      <w:r w:rsidRPr="00D878F1">
        <w:rPr>
          <w:rFonts w:ascii="Times New Roman" w:eastAsia="SimSun" w:hAnsi="Times New Roman"/>
          <w:b/>
          <w:snapToGrid w:val="0"/>
          <w:kern w:val="3"/>
          <w:sz w:val="24"/>
          <w:szCs w:val="24"/>
          <w:lang w:eastAsia="zh-CN"/>
        </w:rPr>
        <w:t>.</w:t>
      </w:r>
      <w:r>
        <w:rPr>
          <w:rFonts w:ascii="Times New Roman" w:eastAsia="SimSun" w:hAnsi="Times New Roman"/>
          <w:b/>
          <w:snapToGrid w:val="0"/>
          <w:kern w:val="3"/>
          <w:sz w:val="24"/>
          <w:szCs w:val="24"/>
          <w:lang w:eastAsia="zh-CN"/>
        </w:rPr>
        <w:t xml:space="preserve"> </w:t>
      </w:r>
      <w:r w:rsidRPr="00D878F1">
        <w:rPr>
          <w:rFonts w:ascii="Times New Roman" w:eastAsia="SimSun" w:hAnsi="Times New Roman"/>
          <w:b/>
          <w:snapToGrid w:val="0"/>
          <w:kern w:val="3"/>
          <w:sz w:val="24"/>
          <w:szCs w:val="24"/>
          <w:lang w:eastAsia="zh-CN"/>
        </w:rPr>
        <w:t>c. Linguistic support</w:t>
      </w:r>
    </w:p>
    <w:p w14:paraId="0AB42C6C" w14:textId="77777777" w:rsidR="00456016" w:rsidRPr="00EB1634" w:rsidRDefault="00456016" w:rsidP="00456016">
      <w:pPr>
        <w:spacing w:after="0" w:line="240" w:lineRule="auto"/>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Only for long-term activities</w:t>
      </w:r>
      <w:r>
        <w:rPr>
          <w:rFonts w:ascii="Times New Roman" w:eastAsia="SimSun" w:hAnsi="Times New Roman"/>
          <w:snapToGrid w:val="0"/>
          <w:kern w:val="3"/>
          <w:sz w:val="24"/>
          <w:szCs w:val="24"/>
          <w:lang w:eastAsia="zh-CN"/>
        </w:rPr>
        <w:t xml:space="preserve">: </w:t>
      </w:r>
      <w:r w:rsidRPr="00D878F1">
        <w:rPr>
          <w:rFonts w:ascii="Times New Roman" w:eastAsia="SimSun" w:hAnsi="Times New Roman"/>
          <w:b/>
          <w:snapToGrid w:val="0"/>
          <w:kern w:val="3"/>
          <w:sz w:val="24"/>
          <w:szCs w:val="24"/>
          <w:lang w:eastAsia="zh-CN"/>
        </w:rPr>
        <w:t>150 EUR</w:t>
      </w:r>
      <w:r w:rsidRPr="00D878F1">
        <w:rPr>
          <w:rFonts w:ascii="Times New Roman" w:eastAsia="SimSun" w:hAnsi="Times New Roman"/>
          <w:snapToGrid w:val="0"/>
          <w:kern w:val="3"/>
          <w:sz w:val="24"/>
          <w:szCs w:val="24"/>
          <w:lang w:eastAsia="zh-CN"/>
        </w:rPr>
        <w:t xml:space="preserve"> per participant </w:t>
      </w:r>
    </w:p>
    <w:p w14:paraId="35FD3AB4" w14:textId="59F2AE04" w:rsidR="00850120" w:rsidRDefault="00850120" w:rsidP="00456016">
      <w:pPr>
        <w:spacing w:after="0" w:line="240" w:lineRule="auto"/>
        <w:rPr>
          <w:rFonts w:ascii="Times New Roman" w:hAnsi="Times New Roman" w:cs="Times New Roman"/>
        </w:rPr>
      </w:pPr>
    </w:p>
    <w:sectPr w:rsidR="00850120" w:rsidSect="00850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D4BAA"/>
    <w:multiLevelType w:val="hybridMultilevel"/>
    <w:tmpl w:val="39C6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091E1B"/>
    <w:multiLevelType w:val="hybridMultilevel"/>
    <w:tmpl w:val="F8603054"/>
    <w:lvl w:ilvl="0" w:tplc="DB606F86">
      <w:start w:val="1"/>
      <w:numFmt w:val="lowerLetter"/>
      <w:lvlText w:val="%1)"/>
      <w:lvlJc w:val="left"/>
      <w:pPr>
        <w:ind w:left="1806" w:hanging="360"/>
      </w:pPr>
      <w:rPr>
        <w:rFonts w:hint="default"/>
      </w:rPr>
    </w:lvl>
    <w:lvl w:ilvl="1" w:tplc="08090019" w:tentative="1">
      <w:start w:val="1"/>
      <w:numFmt w:val="lowerLetter"/>
      <w:lvlText w:val="%2."/>
      <w:lvlJc w:val="left"/>
      <w:pPr>
        <w:ind w:left="2526" w:hanging="360"/>
      </w:pPr>
    </w:lvl>
    <w:lvl w:ilvl="2" w:tplc="0809001B" w:tentative="1">
      <w:start w:val="1"/>
      <w:numFmt w:val="lowerRoman"/>
      <w:lvlText w:val="%3."/>
      <w:lvlJc w:val="right"/>
      <w:pPr>
        <w:ind w:left="3246" w:hanging="180"/>
      </w:pPr>
    </w:lvl>
    <w:lvl w:ilvl="3" w:tplc="0809000F" w:tentative="1">
      <w:start w:val="1"/>
      <w:numFmt w:val="decimal"/>
      <w:lvlText w:val="%4."/>
      <w:lvlJc w:val="left"/>
      <w:pPr>
        <w:ind w:left="3966" w:hanging="360"/>
      </w:pPr>
    </w:lvl>
    <w:lvl w:ilvl="4" w:tplc="08090019" w:tentative="1">
      <w:start w:val="1"/>
      <w:numFmt w:val="lowerLetter"/>
      <w:lvlText w:val="%5."/>
      <w:lvlJc w:val="left"/>
      <w:pPr>
        <w:ind w:left="4686" w:hanging="360"/>
      </w:pPr>
    </w:lvl>
    <w:lvl w:ilvl="5" w:tplc="0809001B" w:tentative="1">
      <w:start w:val="1"/>
      <w:numFmt w:val="lowerRoman"/>
      <w:lvlText w:val="%6."/>
      <w:lvlJc w:val="right"/>
      <w:pPr>
        <w:ind w:left="5406" w:hanging="180"/>
      </w:pPr>
    </w:lvl>
    <w:lvl w:ilvl="6" w:tplc="0809000F" w:tentative="1">
      <w:start w:val="1"/>
      <w:numFmt w:val="decimal"/>
      <w:lvlText w:val="%7."/>
      <w:lvlJc w:val="left"/>
      <w:pPr>
        <w:ind w:left="6126" w:hanging="360"/>
      </w:pPr>
    </w:lvl>
    <w:lvl w:ilvl="7" w:tplc="08090019" w:tentative="1">
      <w:start w:val="1"/>
      <w:numFmt w:val="lowerLetter"/>
      <w:lvlText w:val="%8."/>
      <w:lvlJc w:val="left"/>
      <w:pPr>
        <w:ind w:left="6846" w:hanging="360"/>
      </w:pPr>
    </w:lvl>
    <w:lvl w:ilvl="8" w:tplc="0809001B" w:tentative="1">
      <w:start w:val="1"/>
      <w:numFmt w:val="lowerRoman"/>
      <w:lvlText w:val="%9."/>
      <w:lvlJc w:val="right"/>
      <w:pPr>
        <w:ind w:left="7566" w:hanging="180"/>
      </w:pPr>
    </w:lvl>
  </w:abstractNum>
  <w:abstractNum w:abstractNumId="2">
    <w:nsid w:val="525A1984"/>
    <w:multiLevelType w:val="multilevel"/>
    <w:tmpl w:val="340E8D1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nsid w:val="5DBD7649"/>
    <w:multiLevelType w:val="hybridMultilevel"/>
    <w:tmpl w:val="B8FC15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F41047B"/>
    <w:multiLevelType w:val="hybridMultilevel"/>
    <w:tmpl w:val="94D2D3DA"/>
    <w:lvl w:ilvl="0" w:tplc="7794FF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2A6CEE"/>
    <w:multiLevelType w:val="hybridMultilevel"/>
    <w:tmpl w:val="20E658CC"/>
    <w:lvl w:ilvl="0" w:tplc="69FEC304">
      <w:start w:val="1"/>
      <w:numFmt w:val="decimal"/>
      <w:lvlText w:val="%1."/>
      <w:lvlJc w:val="left"/>
      <w:pPr>
        <w:ind w:left="1221" w:hanging="360"/>
      </w:pPr>
      <w:rPr>
        <w:rFonts w:hint="default"/>
      </w:rPr>
    </w:lvl>
    <w:lvl w:ilvl="1" w:tplc="08090019" w:tentative="1">
      <w:start w:val="1"/>
      <w:numFmt w:val="lowerLetter"/>
      <w:lvlText w:val="%2."/>
      <w:lvlJc w:val="left"/>
      <w:pPr>
        <w:ind w:left="1941" w:hanging="360"/>
      </w:pPr>
    </w:lvl>
    <w:lvl w:ilvl="2" w:tplc="0809001B" w:tentative="1">
      <w:start w:val="1"/>
      <w:numFmt w:val="lowerRoman"/>
      <w:lvlText w:val="%3."/>
      <w:lvlJc w:val="right"/>
      <w:pPr>
        <w:ind w:left="2661" w:hanging="180"/>
      </w:pPr>
    </w:lvl>
    <w:lvl w:ilvl="3" w:tplc="0809000F" w:tentative="1">
      <w:start w:val="1"/>
      <w:numFmt w:val="decimal"/>
      <w:lvlText w:val="%4."/>
      <w:lvlJc w:val="left"/>
      <w:pPr>
        <w:ind w:left="3381" w:hanging="360"/>
      </w:pPr>
    </w:lvl>
    <w:lvl w:ilvl="4" w:tplc="08090019" w:tentative="1">
      <w:start w:val="1"/>
      <w:numFmt w:val="lowerLetter"/>
      <w:lvlText w:val="%5."/>
      <w:lvlJc w:val="left"/>
      <w:pPr>
        <w:ind w:left="4101" w:hanging="360"/>
      </w:pPr>
    </w:lvl>
    <w:lvl w:ilvl="5" w:tplc="0809001B" w:tentative="1">
      <w:start w:val="1"/>
      <w:numFmt w:val="lowerRoman"/>
      <w:lvlText w:val="%6."/>
      <w:lvlJc w:val="right"/>
      <w:pPr>
        <w:ind w:left="4821" w:hanging="180"/>
      </w:pPr>
    </w:lvl>
    <w:lvl w:ilvl="6" w:tplc="0809000F" w:tentative="1">
      <w:start w:val="1"/>
      <w:numFmt w:val="decimal"/>
      <w:lvlText w:val="%7."/>
      <w:lvlJc w:val="left"/>
      <w:pPr>
        <w:ind w:left="5541" w:hanging="360"/>
      </w:pPr>
    </w:lvl>
    <w:lvl w:ilvl="7" w:tplc="08090019" w:tentative="1">
      <w:start w:val="1"/>
      <w:numFmt w:val="lowerLetter"/>
      <w:lvlText w:val="%8."/>
      <w:lvlJc w:val="left"/>
      <w:pPr>
        <w:ind w:left="6261" w:hanging="360"/>
      </w:pPr>
    </w:lvl>
    <w:lvl w:ilvl="8" w:tplc="0809001B" w:tentative="1">
      <w:start w:val="1"/>
      <w:numFmt w:val="lowerRoman"/>
      <w:lvlText w:val="%9."/>
      <w:lvlJc w:val="right"/>
      <w:pPr>
        <w:ind w:left="6981"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A01BC"/>
    <w:rsid w:val="0004457D"/>
    <w:rsid w:val="0027158F"/>
    <w:rsid w:val="003E3FCC"/>
    <w:rsid w:val="003F37DC"/>
    <w:rsid w:val="00430D12"/>
    <w:rsid w:val="00456016"/>
    <w:rsid w:val="004B6BBA"/>
    <w:rsid w:val="004C6A6D"/>
    <w:rsid w:val="005718C6"/>
    <w:rsid w:val="005D17C3"/>
    <w:rsid w:val="006D1AF1"/>
    <w:rsid w:val="0072048B"/>
    <w:rsid w:val="007443FC"/>
    <w:rsid w:val="00752E93"/>
    <w:rsid w:val="00850120"/>
    <w:rsid w:val="00866095"/>
    <w:rsid w:val="008E179D"/>
    <w:rsid w:val="00970744"/>
    <w:rsid w:val="009723B4"/>
    <w:rsid w:val="00997EB1"/>
    <w:rsid w:val="009A01BC"/>
    <w:rsid w:val="009D6416"/>
    <w:rsid w:val="009F1623"/>
    <w:rsid w:val="00A26310"/>
    <w:rsid w:val="00A45D2B"/>
    <w:rsid w:val="00A91261"/>
    <w:rsid w:val="00B716A6"/>
    <w:rsid w:val="00BA1DB8"/>
    <w:rsid w:val="00BC496D"/>
    <w:rsid w:val="00C66797"/>
    <w:rsid w:val="00D16EFE"/>
    <w:rsid w:val="00D3703B"/>
    <w:rsid w:val="00D60AE3"/>
    <w:rsid w:val="00D9596B"/>
    <w:rsid w:val="00DA78AA"/>
    <w:rsid w:val="00DB74E0"/>
    <w:rsid w:val="00DE439A"/>
    <w:rsid w:val="00E47694"/>
    <w:rsid w:val="00E9086B"/>
    <w:rsid w:val="00E91959"/>
    <w:rsid w:val="00F703C1"/>
    <w:rsid w:val="00FE1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39A"/>
    <w:rPr>
      <w:rFonts w:ascii="Tahoma" w:hAnsi="Tahoma" w:cs="Tahoma"/>
      <w:sz w:val="16"/>
      <w:szCs w:val="16"/>
    </w:rPr>
  </w:style>
  <w:style w:type="paragraph" w:styleId="ListParagraph">
    <w:name w:val="List Paragraph"/>
    <w:basedOn w:val="Normal"/>
    <w:uiPriority w:val="34"/>
    <w:qFormat/>
    <w:rsid w:val="002715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39A"/>
    <w:rPr>
      <w:rFonts w:ascii="Tahoma" w:hAnsi="Tahoma" w:cs="Tahoma"/>
      <w:sz w:val="16"/>
      <w:szCs w:val="16"/>
    </w:rPr>
  </w:style>
  <w:style w:type="paragraph" w:styleId="ListParagraph">
    <w:name w:val="List Paragraph"/>
    <w:basedOn w:val="Normal"/>
    <w:uiPriority w:val="34"/>
    <w:qFormat/>
    <w:rsid w:val="00271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2017-01-14T23:00:00+00:00</Final_x0020_date_x0020_of_x0020_delivery>
    <Year xmlns="cfd06d9f-862c-4359-9a69-c66ff689f26a">2018</Year>
    <Leader_x0020__x0028_unit_x0029_ xmlns="cfd06d9f-862c-4359-9a69-c66ff689f26a">ALL</Leader_x0020__x0028_unit_x0029_>
    <Leader_x0020__x0028_staff_x0020_member_x0029_ xmlns="cfd06d9f-862c-4359-9a69-c66ff689f26a">MHM</Leader_x0020__x0028_staff_x0020_member_x0029_>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7AD1B-994D-48E7-8DC1-4E9144762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4F2F2-EAE4-472E-BD28-814E7BD3C0D2}">
  <ds:schemaRef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cfd06d9f-862c-4359-9a69-c66ff689f26a"/>
  </ds:schemaRefs>
</ds:datastoreItem>
</file>

<file path=customXml/itemProps3.xml><?xml version="1.0" encoding="utf-8"?>
<ds:datastoreItem xmlns:ds="http://schemas.openxmlformats.org/officeDocument/2006/customXml" ds:itemID="{78D86A8C-8FBF-4731-954D-52FCE5D6EB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HUERTAS MARTINEZ Marta (EAC)</cp:lastModifiedBy>
  <cp:revision>2</cp:revision>
  <cp:lastPrinted>2016-04-13T08:12:00Z</cp:lastPrinted>
  <dcterms:created xsi:type="dcterms:W3CDTF">2018-01-15T14:31:00Z</dcterms:created>
  <dcterms:modified xsi:type="dcterms:W3CDTF">2018-01-15T14:31:00Z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