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583B20A0" w:rsidR="00CD44F4" w:rsidRPr="00C3152B" w:rsidRDefault="00F16BF1" w:rsidP="006720F0">
      <w:pPr>
        <w:jc w:val="both"/>
        <w:rPr>
          <w:szCs w:val="24"/>
          <w:lang w:val="en-GB"/>
        </w:rPr>
      </w:pPr>
      <w:r w:rsidRPr="00C3152B">
        <w:rPr>
          <w:szCs w:val="24"/>
          <w:highlight w:val="cyan"/>
          <w:lang w:val="en-GB"/>
        </w:rPr>
        <w:t xml:space="preserve">[This template can be adapted by the NA or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C" w14:textId="20F648C0" w:rsidR="006620C8" w:rsidRDefault="006620C8" w:rsidP="006620C8">
      <w:pPr>
        <w:pBdr>
          <w:bottom w:val="single" w:sz="6" w:space="1" w:color="auto"/>
        </w:pBdr>
        <w:rPr>
          <w:sz w:val="24"/>
          <w:szCs w:val="24"/>
          <w:lang w:val="en-GB"/>
        </w:rPr>
      </w:pP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526F309E" w:rsidR="006620C8" w:rsidRPr="00735E06" w:rsidRDefault="00770637" w:rsidP="006620C8">
      <w:pPr>
        <w:rPr>
          <w:lang w:val="en-GB"/>
        </w:rPr>
      </w:pPr>
      <w:r>
        <w:rPr>
          <w:lang w:val="en-GB"/>
        </w:rPr>
        <w:t>Gender</w:t>
      </w:r>
      <w:proofErr w:type="gramStart"/>
      <w:r>
        <w:rPr>
          <w:lang w:val="en-GB"/>
        </w:rPr>
        <w:t>:  [</w:t>
      </w:r>
      <w:proofErr w:type="gramEnd"/>
      <w:r>
        <w:rPr>
          <w:lang w:val="en-GB"/>
        </w:rPr>
        <w:t>Male/Female/Undefined]</w:t>
      </w:r>
      <w:r>
        <w:rPr>
          <w:lang w:val="en-GB"/>
        </w:rPr>
        <w:tab/>
      </w:r>
      <w:r w:rsidR="006620C8" w:rsidRPr="00735E06">
        <w:rPr>
          <w:lang w:val="en-GB"/>
        </w:rPr>
        <w:tab/>
        <w:t>Academic year: 20</w:t>
      </w:r>
      <w:r w:rsidR="006620C8" w:rsidRPr="009471DB">
        <w:rPr>
          <w:highlight w:val="yellow"/>
          <w:lang w:val="en-GB"/>
        </w:rPr>
        <w:t>..</w:t>
      </w:r>
      <w:r w:rsidR="006620C8" w:rsidRPr="00735E06">
        <w:rPr>
          <w:lang w:val="en-GB"/>
        </w:rPr>
        <w:t>/20</w:t>
      </w:r>
      <w:r w:rsidR="006620C8"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7DA839EA" w:rsidR="006620C8" w:rsidRDefault="006620C8" w:rsidP="006620C8">
      <w:pPr>
        <w:rPr>
          <w:rFonts w:ascii="Verdana" w:hAnsi="Verdana" w:cs="Calibri"/>
          <w:lang w:val="en-GB"/>
        </w:rPr>
      </w:pPr>
      <w:r>
        <w:rPr>
          <w:lang w:val="en-GB"/>
        </w:rPr>
        <w:t xml:space="preserve"> </w:t>
      </w:r>
      <w:r w:rsidRPr="00735E06">
        <w:rPr>
          <w:lang w:val="en-GB"/>
        </w:rPr>
        <w:t xml:space="preserve"> </w:t>
      </w:r>
      <w:r w:rsidRPr="00735E06">
        <w:rPr>
          <w:rFonts w:ascii="Verdana" w:hAnsi="Verdana" w:cs="Calibri"/>
          <w:lang w:val="en-GB"/>
        </w:rPr>
        <w:t xml:space="preserve"> </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is-IS" w:eastAsia="is-IS"/>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0A1F174B" w14:textId="0B4340D8" w:rsidR="00174962" w:rsidRDefault="00174962" w:rsidP="00174962">
      <w:pPr>
        <w:tabs>
          <w:tab w:val="left" w:pos="1701"/>
        </w:tabs>
        <w:ind w:left="1701" w:hanging="1701"/>
        <w:rPr>
          <w:szCs w:val="24"/>
          <w:highlight w:val="cyan"/>
          <w:lang w:val="en-GB"/>
        </w:rPr>
      </w:pPr>
      <w:r w:rsidRPr="00C3152B">
        <w:rPr>
          <w:szCs w:val="24"/>
          <w:highlight w:val="cyan"/>
          <w:lang w:val="en-GB"/>
        </w:rPr>
        <w:t>[</w:t>
      </w:r>
      <w:r w:rsidR="00770637">
        <w:rPr>
          <w:szCs w:val="24"/>
          <w:highlight w:val="cyan"/>
          <w:lang w:val="en-GB"/>
        </w:rPr>
        <w:t xml:space="preserve">ATH - </w:t>
      </w:r>
      <w:proofErr w:type="spellStart"/>
      <w:r>
        <w:rPr>
          <w:szCs w:val="24"/>
          <w:highlight w:val="cyan"/>
          <w:lang w:val="en-GB"/>
        </w:rPr>
        <w:t>Hér</w:t>
      </w:r>
      <w:proofErr w:type="spellEnd"/>
      <w:r>
        <w:rPr>
          <w:szCs w:val="24"/>
          <w:highlight w:val="cyan"/>
          <w:lang w:val="en-GB"/>
        </w:rPr>
        <w:t xml:space="preserve"> </w:t>
      </w:r>
      <w:proofErr w:type="spellStart"/>
      <w:r>
        <w:rPr>
          <w:szCs w:val="24"/>
          <w:highlight w:val="cyan"/>
          <w:lang w:val="en-GB"/>
        </w:rPr>
        <w:t>fyrir</w:t>
      </w:r>
      <w:proofErr w:type="spellEnd"/>
      <w:r>
        <w:rPr>
          <w:szCs w:val="24"/>
          <w:highlight w:val="cyan"/>
          <w:lang w:val="en-GB"/>
        </w:rPr>
        <w:t xml:space="preserve"> </w:t>
      </w:r>
      <w:proofErr w:type="spellStart"/>
      <w:r>
        <w:rPr>
          <w:szCs w:val="24"/>
          <w:highlight w:val="cyan"/>
          <w:lang w:val="en-GB"/>
        </w:rPr>
        <w:t>neðan</w:t>
      </w:r>
      <w:proofErr w:type="spellEnd"/>
      <w:r>
        <w:rPr>
          <w:szCs w:val="24"/>
          <w:highlight w:val="cyan"/>
          <w:lang w:val="en-GB"/>
        </w:rPr>
        <w:t xml:space="preserve"> </w:t>
      </w:r>
      <w:proofErr w:type="spellStart"/>
      <w:r>
        <w:rPr>
          <w:szCs w:val="24"/>
          <w:highlight w:val="cyan"/>
          <w:lang w:val="en-GB"/>
        </w:rPr>
        <w:t>þarf</w:t>
      </w:r>
      <w:proofErr w:type="spellEnd"/>
      <w:r>
        <w:rPr>
          <w:szCs w:val="24"/>
          <w:highlight w:val="cyan"/>
          <w:lang w:val="en-GB"/>
        </w:rPr>
        <w:t xml:space="preserve"> </w:t>
      </w:r>
      <w:proofErr w:type="spellStart"/>
      <w:r>
        <w:rPr>
          <w:szCs w:val="24"/>
          <w:highlight w:val="cyan"/>
          <w:lang w:val="en-GB"/>
        </w:rPr>
        <w:t>sendistofnun</w:t>
      </w:r>
      <w:proofErr w:type="spellEnd"/>
      <w:r>
        <w:rPr>
          <w:szCs w:val="24"/>
          <w:highlight w:val="cyan"/>
          <w:lang w:val="en-GB"/>
        </w:rPr>
        <w:t xml:space="preserve"> </w:t>
      </w:r>
      <w:proofErr w:type="spellStart"/>
      <w:r>
        <w:rPr>
          <w:szCs w:val="24"/>
          <w:highlight w:val="cyan"/>
          <w:lang w:val="en-GB"/>
        </w:rPr>
        <w:t>að</w:t>
      </w:r>
      <w:proofErr w:type="spellEnd"/>
      <w:r>
        <w:rPr>
          <w:szCs w:val="24"/>
          <w:highlight w:val="cyan"/>
          <w:lang w:val="en-GB"/>
        </w:rPr>
        <w:t xml:space="preserve"> </w:t>
      </w:r>
      <w:proofErr w:type="spellStart"/>
      <w:proofErr w:type="gramStart"/>
      <w:r>
        <w:rPr>
          <w:szCs w:val="24"/>
          <w:highlight w:val="cyan"/>
          <w:lang w:val="en-GB"/>
        </w:rPr>
        <w:t>velja</w:t>
      </w:r>
      <w:proofErr w:type="spellEnd"/>
      <w:r>
        <w:rPr>
          <w:szCs w:val="24"/>
          <w:highlight w:val="cyan"/>
          <w:lang w:val="en-GB"/>
        </w:rPr>
        <w:t xml:space="preserve">  A</w:t>
      </w:r>
      <w:proofErr w:type="gramEnd"/>
      <w:r>
        <w:rPr>
          <w:szCs w:val="24"/>
          <w:highlight w:val="cyan"/>
          <w:lang w:val="en-GB"/>
        </w:rPr>
        <w:t xml:space="preserve"> </w:t>
      </w:r>
      <w:proofErr w:type="spellStart"/>
      <w:r>
        <w:rPr>
          <w:szCs w:val="24"/>
          <w:highlight w:val="cyan"/>
          <w:lang w:val="en-GB"/>
        </w:rPr>
        <w:t>eða</w:t>
      </w:r>
      <w:proofErr w:type="spellEnd"/>
      <w:r>
        <w:rPr>
          <w:szCs w:val="24"/>
          <w:highlight w:val="cyan"/>
          <w:lang w:val="en-GB"/>
        </w:rPr>
        <w:t xml:space="preserve"> B </w:t>
      </w:r>
      <w:proofErr w:type="spellStart"/>
      <w:r>
        <w:rPr>
          <w:szCs w:val="24"/>
          <w:highlight w:val="cyan"/>
          <w:lang w:val="en-GB"/>
        </w:rPr>
        <w:t>eftir</w:t>
      </w:r>
      <w:proofErr w:type="spellEnd"/>
      <w:r>
        <w:rPr>
          <w:szCs w:val="24"/>
          <w:highlight w:val="cyan"/>
          <w:lang w:val="en-GB"/>
        </w:rPr>
        <w:t xml:space="preserve"> </w:t>
      </w:r>
      <w:proofErr w:type="spellStart"/>
      <w:r>
        <w:rPr>
          <w:szCs w:val="24"/>
          <w:highlight w:val="cyan"/>
          <w:lang w:val="en-GB"/>
        </w:rPr>
        <w:t>því</w:t>
      </w:r>
      <w:proofErr w:type="spellEnd"/>
      <w:r>
        <w:rPr>
          <w:szCs w:val="24"/>
          <w:highlight w:val="cyan"/>
          <w:lang w:val="en-GB"/>
        </w:rPr>
        <w:t xml:space="preserve"> </w:t>
      </w:r>
      <w:proofErr w:type="spellStart"/>
      <w:r>
        <w:rPr>
          <w:szCs w:val="24"/>
          <w:highlight w:val="cyan"/>
          <w:lang w:val="en-GB"/>
        </w:rPr>
        <w:t>hvort</w:t>
      </w:r>
      <w:proofErr w:type="spellEnd"/>
      <w:r>
        <w:rPr>
          <w:szCs w:val="24"/>
          <w:highlight w:val="cyan"/>
          <w:lang w:val="en-GB"/>
        </w:rPr>
        <w:t xml:space="preserve"> ECVET </w:t>
      </w:r>
      <w:proofErr w:type="spellStart"/>
      <w:r>
        <w:rPr>
          <w:szCs w:val="24"/>
          <w:highlight w:val="cyan"/>
          <w:lang w:val="en-GB"/>
        </w:rPr>
        <w:t>gögn</w:t>
      </w:r>
      <w:proofErr w:type="spellEnd"/>
      <w:r>
        <w:rPr>
          <w:szCs w:val="24"/>
          <w:highlight w:val="cyan"/>
          <w:lang w:val="en-GB"/>
        </w:rPr>
        <w:t xml:space="preserve"> </w:t>
      </w:r>
      <w:proofErr w:type="spellStart"/>
      <w:r>
        <w:rPr>
          <w:szCs w:val="24"/>
          <w:highlight w:val="cyan"/>
          <w:lang w:val="en-GB"/>
        </w:rPr>
        <w:t>eru</w:t>
      </w:r>
      <w:proofErr w:type="spellEnd"/>
      <w:r>
        <w:rPr>
          <w:szCs w:val="24"/>
          <w:highlight w:val="cyan"/>
          <w:lang w:val="en-GB"/>
        </w:rPr>
        <w:t xml:space="preserve"> </w:t>
      </w:r>
      <w:proofErr w:type="spellStart"/>
      <w:r>
        <w:rPr>
          <w:szCs w:val="24"/>
          <w:highlight w:val="cyan"/>
          <w:lang w:val="en-GB"/>
        </w:rPr>
        <w:t>nýtt</w:t>
      </w:r>
      <w:proofErr w:type="spellEnd"/>
      <w:r w:rsidR="005E0018">
        <w:rPr>
          <w:szCs w:val="24"/>
          <w:highlight w:val="cyan"/>
          <w:lang w:val="en-GB"/>
        </w:rPr>
        <w:t xml:space="preserve">. ATH </w:t>
      </w:r>
      <w:proofErr w:type="spellStart"/>
      <w:r w:rsidR="005E0018">
        <w:rPr>
          <w:szCs w:val="24"/>
          <w:highlight w:val="cyan"/>
          <w:lang w:val="en-GB"/>
        </w:rPr>
        <w:t>að</w:t>
      </w:r>
      <w:proofErr w:type="spellEnd"/>
      <w:r w:rsidR="005E0018">
        <w:rPr>
          <w:szCs w:val="24"/>
          <w:highlight w:val="cyan"/>
          <w:lang w:val="en-GB"/>
        </w:rPr>
        <w:t xml:space="preserve"> </w:t>
      </w:r>
      <w:proofErr w:type="spellStart"/>
      <w:r>
        <w:rPr>
          <w:szCs w:val="24"/>
          <w:highlight w:val="cyan"/>
          <w:lang w:val="en-GB"/>
        </w:rPr>
        <w:t>eyða</w:t>
      </w:r>
      <w:proofErr w:type="spellEnd"/>
      <w:r>
        <w:rPr>
          <w:szCs w:val="24"/>
          <w:highlight w:val="cyan"/>
          <w:lang w:val="en-GB"/>
        </w:rPr>
        <w:t xml:space="preserve"> </w:t>
      </w:r>
      <w:proofErr w:type="spellStart"/>
      <w:r>
        <w:rPr>
          <w:szCs w:val="24"/>
          <w:highlight w:val="cyan"/>
          <w:lang w:val="en-GB"/>
        </w:rPr>
        <w:t>hinum</w:t>
      </w:r>
      <w:proofErr w:type="spellEnd"/>
      <w:r>
        <w:rPr>
          <w:szCs w:val="24"/>
          <w:highlight w:val="cyan"/>
          <w:lang w:val="en-GB"/>
        </w:rPr>
        <w:t xml:space="preserve"> </w:t>
      </w:r>
      <w:proofErr w:type="spellStart"/>
      <w:r>
        <w:rPr>
          <w:szCs w:val="24"/>
          <w:highlight w:val="cyan"/>
          <w:lang w:val="en-GB"/>
        </w:rPr>
        <w:t>kostinum</w:t>
      </w:r>
      <w:proofErr w:type="spellEnd"/>
      <w:r>
        <w:rPr>
          <w:szCs w:val="24"/>
          <w:highlight w:val="cyan"/>
          <w:lang w:val="en-GB"/>
        </w:rPr>
        <w:t>)</w:t>
      </w:r>
    </w:p>
    <w:p w14:paraId="3681386A" w14:textId="77777777" w:rsidR="00B24EA9" w:rsidRDefault="00B24EA9" w:rsidP="00C3152B">
      <w:pPr>
        <w:tabs>
          <w:tab w:val="left" w:pos="1701"/>
        </w:tabs>
        <w:rPr>
          <w:sz w:val="24"/>
          <w:szCs w:val="24"/>
          <w:lang w:val="en-GB"/>
        </w:rPr>
      </w:pPr>
    </w:p>
    <w:p w14:paraId="36813871" w14:textId="0186599B" w:rsidR="002570DE" w:rsidRDefault="00174962" w:rsidP="002570DE">
      <w:pPr>
        <w:tabs>
          <w:tab w:val="left" w:pos="1701"/>
        </w:tabs>
        <w:ind w:left="1701" w:hanging="1701"/>
        <w:rPr>
          <w:sz w:val="24"/>
          <w:szCs w:val="24"/>
          <w:lang w:val="en-GB"/>
        </w:rPr>
      </w:pPr>
      <w:r w:rsidRPr="00174962">
        <w:rPr>
          <w:sz w:val="24"/>
          <w:szCs w:val="24"/>
          <w:highlight w:val="cyan"/>
          <w:lang w:val="en-GB"/>
        </w:rPr>
        <w:t xml:space="preserve">A- </w:t>
      </w:r>
      <w:r w:rsidR="002570DE" w:rsidRPr="00174962">
        <w:rPr>
          <w:sz w:val="24"/>
          <w:szCs w:val="24"/>
          <w:highlight w:val="cyan"/>
          <w:lang w:val="en-GB"/>
        </w:rPr>
        <w:t xml:space="preserve">[Key Action 1 </w:t>
      </w:r>
      <w:r w:rsidR="002570DE" w:rsidRPr="00F12A69">
        <w:rPr>
          <w:sz w:val="24"/>
          <w:szCs w:val="24"/>
          <w:highlight w:val="lightGray"/>
          <w:lang w:val="en-GB"/>
        </w:rPr>
        <w:t xml:space="preserve">– </w:t>
      </w:r>
      <w:r w:rsidR="002570DE">
        <w:rPr>
          <w:sz w:val="24"/>
          <w:szCs w:val="24"/>
          <w:highlight w:val="lightGray"/>
          <w:lang w:val="en-GB"/>
        </w:rPr>
        <w:t xml:space="preserve">VOCATIONAL EDUCATION </w:t>
      </w:r>
      <w:r w:rsidR="00712CFB" w:rsidRPr="00174962">
        <w:rPr>
          <w:sz w:val="24"/>
          <w:szCs w:val="24"/>
          <w:highlight w:val="cyan"/>
          <w:lang w:val="en-GB"/>
        </w:rPr>
        <w:t xml:space="preserve">not using </w:t>
      </w:r>
      <w:r w:rsidR="002570DE" w:rsidRPr="00174962">
        <w:rPr>
          <w:sz w:val="24"/>
          <w:szCs w:val="24"/>
          <w:highlight w:val="cyan"/>
          <w:lang w:val="en-GB"/>
        </w:rPr>
        <w:t>ECVET</w:t>
      </w:r>
      <w:r w:rsidR="002570DE"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447F1EFA" w14:textId="77777777" w:rsidR="00AB1822" w:rsidRDefault="00AB1822" w:rsidP="002570DE">
      <w:pPr>
        <w:tabs>
          <w:tab w:val="left" w:pos="1701"/>
        </w:tabs>
        <w:ind w:left="1701" w:hanging="1701"/>
        <w:rPr>
          <w:sz w:val="24"/>
          <w:szCs w:val="24"/>
          <w:lang w:val="en-GB"/>
        </w:rPr>
      </w:pPr>
    </w:p>
    <w:p w14:paraId="50544D17" w14:textId="421F57E9" w:rsidR="00AB1822" w:rsidRDefault="00174962" w:rsidP="00AB1822">
      <w:pPr>
        <w:tabs>
          <w:tab w:val="left" w:pos="1701"/>
        </w:tabs>
        <w:ind w:left="1701" w:hanging="1701"/>
        <w:rPr>
          <w:sz w:val="24"/>
          <w:szCs w:val="24"/>
          <w:lang w:val="en-GB"/>
        </w:rPr>
      </w:pPr>
      <w:r w:rsidRPr="00174962">
        <w:rPr>
          <w:sz w:val="24"/>
          <w:szCs w:val="24"/>
          <w:highlight w:val="cyan"/>
          <w:lang w:val="en-GB"/>
        </w:rPr>
        <w:t xml:space="preserve">B- </w:t>
      </w:r>
      <w:r w:rsidR="00AB1822" w:rsidRPr="00174962">
        <w:rPr>
          <w:sz w:val="24"/>
          <w:szCs w:val="24"/>
          <w:highlight w:val="cyan"/>
          <w:lang w:val="en-GB"/>
        </w:rPr>
        <w:t xml:space="preserve">[Key Action 1 </w:t>
      </w:r>
      <w:r w:rsidR="00AB1822" w:rsidRPr="00F12A69">
        <w:rPr>
          <w:sz w:val="24"/>
          <w:szCs w:val="24"/>
          <w:highlight w:val="lightGray"/>
          <w:lang w:val="en-GB"/>
        </w:rPr>
        <w:t xml:space="preserve">– </w:t>
      </w:r>
      <w:r w:rsidR="00AB1822">
        <w:rPr>
          <w:sz w:val="24"/>
          <w:szCs w:val="24"/>
          <w:highlight w:val="lightGray"/>
          <w:lang w:val="en-GB"/>
        </w:rPr>
        <w:t xml:space="preserve">VOCATIONAL EDUCATION </w:t>
      </w:r>
      <w:r w:rsidR="00AB1822" w:rsidRPr="00174962">
        <w:rPr>
          <w:sz w:val="24"/>
          <w:szCs w:val="24"/>
          <w:highlight w:val="cyan"/>
          <w:lang w:val="en-GB"/>
        </w:rPr>
        <w:t>using ECVET</w:t>
      </w:r>
      <w:r w:rsidR="00AB1822" w:rsidRPr="00F12A69">
        <w:rPr>
          <w:sz w:val="24"/>
          <w:szCs w:val="24"/>
          <w:highlight w:val="lightGray"/>
          <w:lang w:val="en-GB"/>
        </w:rPr>
        <w:t>]</w:t>
      </w:r>
    </w:p>
    <w:p w14:paraId="4D1E439F" w14:textId="77777777" w:rsidR="00AB1822" w:rsidRDefault="00AB1822" w:rsidP="00AB1822">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 (to be signed by sending and receiving institutions and participant</w:t>
      </w:r>
    </w:p>
    <w:p w14:paraId="1D15038E" w14:textId="77777777" w:rsidR="00AB1822" w:rsidRPr="00735E06" w:rsidRDefault="00AB1822" w:rsidP="00AB1822">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4A361B6D" w14:textId="77777777" w:rsidR="00AB1822" w:rsidRPr="005E0018" w:rsidRDefault="00AB1822" w:rsidP="00AB1822">
      <w:pPr>
        <w:tabs>
          <w:tab w:val="left" w:pos="1701"/>
        </w:tabs>
        <w:ind w:left="1701" w:hanging="1701"/>
        <w:rPr>
          <w:lang w:val="en-GB"/>
        </w:rPr>
      </w:pPr>
      <w:r w:rsidRPr="00085432">
        <w:rPr>
          <w:sz w:val="24"/>
          <w:szCs w:val="24"/>
          <w:lang w:val="en-GB"/>
        </w:rPr>
        <w:t>Annex III</w:t>
      </w:r>
      <w:r w:rsidRPr="00085432">
        <w:rPr>
          <w:sz w:val="24"/>
          <w:szCs w:val="24"/>
          <w:lang w:val="en-GB"/>
        </w:rPr>
        <w:tab/>
      </w:r>
      <w:r>
        <w:rPr>
          <w:sz w:val="24"/>
          <w:szCs w:val="24"/>
          <w:lang w:val="en-GB"/>
        </w:rPr>
        <w:t xml:space="preserve">ECVET Memorandum of understanding </w:t>
      </w:r>
      <w:r w:rsidRPr="005E0018">
        <w:rPr>
          <w:lang w:val="en-GB"/>
        </w:rPr>
        <w:t>[to be signed between sending and receiving institutions]</w:t>
      </w:r>
    </w:p>
    <w:p w14:paraId="18C71152" w14:textId="77777777" w:rsidR="00AB1822" w:rsidRDefault="00AB1822" w:rsidP="00AB1822">
      <w:pPr>
        <w:tabs>
          <w:tab w:val="left" w:pos="1701"/>
        </w:tabs>
        <w:ind w:left="1701" w:hanging="1701"/>
        <w:rPr>
          <w:sz w:val="24"/>
          <w:szCs w:val="24"/>
          <w:lang w:val="en-GB"/>
        </w:rPr>
      </w:pPr>
      <w:r w:rsidRPr="005E0018">
        <w:rPr>
          <w:sz w:val="24"/>
          <w:szCs w:val="24"/>
          <w:lang w:val="en-GB"/>
        </w:rPr>
        <w:t>Annex IV</w:t>
      </w:r>
      <w:r w:rsidRPr="005E0018">
        <w:rPr>
          <w:sz w:val="24"/>
          <w:szCs w:val="24"/>
          <w:lang w:val="en-GB"/>
        </w:rPr>
        <w:tab/>
        <w:t>ECVET Q</w:t>
      </w:r>
      <w:r>
        <w:rPr>
          <w:sz w:val="24"/>
          <w:szCs w:val="24"/>
          <w:lang w:val="en-GB"/>
        </w:rPr>
        <w:t>uality commitment (to be signed by sending and receiving institutions and participant)</w:t>
      </w:r>
    </w:p>
    <w:p w14:paraId="4D8A5E66" w14:textId="77777777" w:rsidR="00AB1822" w:rsidRDefault="00AB1822"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lastRenderedPageBreak/>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4B149B1C" w:rsidR="00E07160" w:rsidRPr="00067DF7" w:rsidRDefault="00F96310">
      <w:pPr>
        <w:ind w:left="567" w:hanging="567"/>
        <w:jc w:val="both"/>
        <w:rPr>
          <w:lang w:val="en-GB"/>
        </w:rPr>
      </w:pPr>
      <w:r w:rsidRPr="00067DF7">
        <w:rPr>
          <w:lang w:val="en-GB"/>
        </w:rPr>
        <w:t>1.1</w:t>
      </w:r>
      <w:r w:rsidRPr="00067DF7">
        <w:rPr>
          <w:lang w:val="en-GB"/>
        </w:rPr>
        <w:tab/>
        <w:t xml:space="preserve">The </w:t>
      </w:r>
      <w:r w:rsidR="00174962">
        <w:rPr>
          <w:lang w:val="en-GB"/>
        </w:rPr>
        <w:t xml:space="preserve">sending </w:t>
      </w:r>
      <w:r w:rsidR="0027564B" w:rsidRPr="00174962">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174962">
        <w:rPr>
          <w:lang w:val="en-GB"/>
        </w:rPr>
        <w:t>traineeships</w:t>
      </w:r>
      <w:r w:rsidR="006636DA" w:rsidRPr="00174962">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174962">
        <w:rPr>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A54CECA" w:rsidR="0004235D" w:rsidRDefault="0004235D" w:rsidP="00174962">
      <w:pPr>
        <w:ind w:left="567"/>
        <w:jc w:val="both"/>
        <w:rPr>
          <w:lang w:val="en-GB"/>
        </w:rPr>
      </w:pPr>
      <w:r w:rsidRPr="00174962">
        <w:rPr>
          <w:lang w:val="en-GB"/>
        </w:rPr>
        <w:t>One day for travel before the fi</w:t>
      </w:r>
      <w:r w:rsidR="00174962" w:rsidRPr="00174962">
        <w:rPr>
          <w:lang w:val="en-GB"/>
        </w:rPr>
        <w:t xml:space="preserve">rst day of the activity abroad and/or </w:t>
      </w:r>
      <w:r w:rsidRPr="00174962">
        <w:rPr>
          <w:lang w:val="en-GB"/>
        </w:rPr>
        <w:t>one day for travel following the last day of the activity abroad shall be added to the duration of the mobility period and included in the calculation for individual support</w:t>
      </w:r>
      <w:r w:rsidRPr="000D755B">
        <w:rPr>
          <w:lang w:val="en-GB"/>
        </w:rPr>
        <w:t>.</w:t>
      </w:r>
      <w:r>
        <w:rPr>
          <w:lang w:val="en-GB"/>
        </w:rPr>
        <w:t xml:space="preserve"> </w:t>
      </w:r>
    </w:p>
    <w:p w14:paraId="36813883" w14:textId="47328DB4" w:rsidR="000E502A" w:rsidRDefault="00065470" w:rsidP="00174962">
      <w:pPr>
        <w:ind w:left="567"/>
        <w:jc w:val="both"/>
        <w:rPr>
          <w:lang w:val="en-GB"/>
        </w:rPr>
      </w:pPr>
      <w:r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Pr="00065470">
        <w:rPr>
          <w:lang w:val="en-GB"/>
        </w:rPr>
        <w:t xml:space="preserve">shall be the last day the </w:t>
      </w:r>
      <w:r w:rsidR="00D70C32">
        <w:rPr>
          <w:lang w:val="en-GB"/>
        </w:rPr>
        <w:t xml:space="preserve">participant </w:t>
      </w:r>
      <w:r w:rsidRPr="00065470">
        <w:rPr>
          <w:lang w:val="en-GB"/>
        </w:rPr>
        <w:t>needs to be present at the receiving organisation</w:t>
      </w:r>
      <w:r w:rsidR="00D70C32">
        <w:rPr>
          <w:lang w:val="en-GB"/>
        </w:rPr>
        <w:t xml:space="preserve">. </w:t>
      </w:r>
    </w:p>
    <w:p w14:paraId="36813884" w14:textId="5B929D23" w:rsidR="00065470" w:rsidRPr="00174962" w:rsidRDefault="00065470" w:rsidP="00B75885">
      <w:pPr>
        <w:ind w:left="567" w:hanging="567"/>
        <w:jc w:val="both"/>
        <w:rPr>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00174962">
        <w:rPr>
          <w:lang w:val="en-GB"/>
        </w:rPr>
        <w:t>(I</w:t>
      </w:r>
      <w:r w:rsidR="000E502A" w:rsidRPr="00174962">
        <w:rPr>
          <w:lang w:val="en-GB"/>
        </w:rPr>
        <w:t xml:space="preserve">f the </w:t>
      </w:r>
      <w:r w:rsidR="00BC46A6" w:rsidRPr="00174962">
        <w:rPr>
          <w:lang w:val="en-GB"/>
        </w:rPr>
        <w:t xml:space="preserve">participant </w:t>
      </w:r>
      <w:r w:rsidR="00973336" w:rsidRPr="00174962">
        <w:rPr>
          <w:lang w:val="en-GB"/>
        </w:rPr>
        <w:t xml:space="preserve">receives </w:t>
      </w:r>
      <w:r w:rsidR="000E502A" w:rsidRPr="00174962">
        <w:rPr>
          <w:lang w:val="en-GB"/>
        </w:rPr>
        <w:t xml:space="preserve">a </w:t>
      </w:r>
      <w:r w:rsidR="00BC46A6" w:rsidRPr="00174962">
        <w:rPr>
          <w:lang w:val="en-GB"/>
        </w:rPr>
        <w:t>financial support</w:t>
      </w:r>
      <w:r w:rsidR="000E502A" w:rsidRPr="00174962">
        <w:rPr>
          <w:lang w:val="en-GB"/>
        </w:rPr>
        <w:t xml:space="preserve"> from EU funds: </w:t>
      </w:r>
      <w:r w:rsidR="00973336" w:rsidRPr="00174962">
        <w:rPr>
          <w:lang w:val="en-GB"/>
        </w:rPr>
        <w:t xml:space="preserve">the </w:t>
      </w:r>
      <w:r w:rsidRPr="00174962">
        <w:rPr>
          <w:lang w:val="en-GB"/>
        </w:rPr>
        <w:t xml:space="preserve">number of </w:t>
      </w:r>
      <w:r w:rsidR="00973336" w:rsidRPr="00174962">
        <w:rPr>
          <w:lang w:val="en-GB"/>
        </w:rPr>
        <w:t xml:space="preserve">months and </w:t>
      </w:r>
      <w:r w:rsidR="008813AE" w:rsidRPr="00174962">
        <w:rPr>
          <w:lang w:val="en-GB"/>
        </w:rPr>
        <w:t xml:space="preserve">extra </w:t>
      </w:r>
      <w:r w:rsidRPr="00174962">
        <w:rPr>
          <w:lang w:val="en-GB"/>
        </w:rPr>
        <w:t xml:space="preserve">days shall be equal to the </w:t>
      </w:r>
      <w:r w:rsidR="00174962" w:rsidRPr="00174962">
        <w:rPr>
          <w:lang w:val="en-GB"/>
        </w:rPr>
        <w:t>duration of the mobility period)</w:t>
      </w:r>
      <w:r w:rsidR="000E502A" w:rsidRPr="00174962">
        <w:rPr>
          <w:lang w:val="en-GB"/>
        </w:rPr>
        <w:t xml:space="preserve"> </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174962">
        <w:rPr>
          <w:lang w:val="en-GB"/>
        </w:rPr>
        <w:t>The total duration of the mobility period</w:t>
      </w:r>
      <w:r w:rsidR="00A16113" w:rsidRPr="00174962">
        <w:rPr>
          <w:lang w:val="en-GB"/>
        </w:rPr>
        <w:t xml:space="preserve"> </w:t>
      </w:r>
      <w:r w:rsidR="00C560D5" w:rsidRPr="00174962">
        <w:rPr>
          <w:lang w:val="en-GB"/>
        </w:rPr>
        <w:t>shall not exceed 12 months</w:t>
      </w:r>
      <w:r w:rsidR="00F11B18" w:rsidRPr="00174962">
        <w:rPr>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074020F5"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The Transcript of Records</w:t>
      </w:r>
      <w:r w:rsidR="00174962">
        <w:rPr>
          <w:lang w:val="en-GB"/>
        </w:rPr>
        <w:t xml:space="preserve">, Traineeship Certificate, </w:t>
      </w:r>
      <w:proofErr w:type="spellStart"/>
      <w:r w:rsidR="00174962">
        <w:rPr>
          <w:lang w:val="en-GB"/>
        </w:rPr>
        <w:t>Europass</w:t>
      </w:r>
      <w:proofErr w:type="spellEnd"/>
      <w:r w:rsidR="00174962">
        <w:rPr>
          <w:lang w:val="en-GB"/>
        </w:rPr>
        <w:t xml:space="preserve"> mobility document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46C31834" w:rsidR="00D7021C" w:rsidRDefault="003E13DC" w:rsidP="00D7021C">
      <w:pPr>
        <w:ind w:left="567" w:hanging="567"/>
        <w:jc w:val="both"/>
        <w:rPr>
          <w:lang w:val="en-GB"/>
        </w:rPr>
      </w:pPr>
      <w:r w:rsidRPr="00EB180B">
        <w:rPr>
          <w:lang w:val="en-GB"/>
        </w:rPr>
        <w:t>3.2</w:t>
      </w:r>
      <w:r w:rsidRPr="00EB180B">
        <w:rPr>
          <w:lang w:val="en-GB"/>
        </w:rPr>
        <w:tab/>
      </w:r>
      <w:r w:rsidR="00B165E8">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40DE499D"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DF1624">
        <w:rPr>
          <w:lang w:val="en-GB"/>
        </w:rPr>
        <w:t xml:space="preserve">. </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w:t>
      </w:r>
      <w:r w:rsidR="00A725B1" w:rsidRPr="00A725B1">
        <w:rPr>
          <w:lang w:val="en-GB"/>
        </w:rPr>
        <w:lastRenderedPageBreak/>
        <w:t>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2ABAEECB"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2F84011B"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w:t>
      </w:r>
      <w:r w:rsidR="00DF1624">
        <w:rPr>
          <w:highlight w:val="yellow"/>
          <w:lang w:val="en-GB"/>
        </w:rPr>
        <w:t xml:space="preserve">sending </w:t>
      </w:r>
      <w:r w:rsidRPr="00804F6B">
        <w:rPr>
          <w:highlight w:val="yellow"/>
          <w:lang w:val="en-GB"/>
        </w:rPr>
        <w:t xml:space="preserve">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762B377C"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00DF1624">
        <w:rPr>
          <w:lang w:val="en-GB"/>
        </w:rPr>
        <w:br/>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
    <w:p w14:paraId="368138AD" w14:textId="356E28ED"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r w:rsidR="002C3E24" w:rsidRPr="00623646">
        <w:rPr>
          <w:highlight w:val="cyan"/>
          <w:lang w:val="en-GB"/>
        </w:rPr>
        <w:t>[N</w:t>
      </w:r>
      <w:r w:rsidR="002C3E24">
        <w:rPr>
          <w:highlight w:val="cyan"/>
          <w:lang w:val="en-GB"/>
        </w:rPr>
        <w:t>B:</w:t>
      </w:r>
      <w:r w:rsidR="002C3E24" w:rsidRPr="00623646">
        <w:rPr>
          <w:highlight w:val="cyan"/>
          <w:lang w:val="en-GB"/>
        </w:rPr>
        <w:t xml:space="preserve"> participants with a C2 level at the initial language assessment are exempted from taking the final language assessment]</w:t>
      </w:r>
      <w:r w:rsidR="002C3E24" w:rsidRPr="00366E7B">
        <w:rPr>
          <w:lang w:val="en-GB"/>
        </w:rPr>
        <w:t>.</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72FC763F"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beneficiary</w:t>
      </w:r>
      <w:r w:rsidRPr="00F66F07">
        <w:rPr>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38D24FF3"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DF1624">
        <w:rPr>
          <w:lang w:val="en-GB"/>
        </w:rPr>
        <w:t>Icelandic Law.</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51DFA9"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F1624" w:rsidRPr="00DF1624">
        <w:rPr>
          <w:highlight w:val="yellow"/>
          <w:lang w:val="en-GB"/>
        </w:rPr>
        <w:t xml:space="preserve">sending </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2F91A30B" w:rsidR="00137EB2" w:rsidRPr="001F130C" w:rsidRDefault="001F130C" w:rsidP="001F130C">
      <w:pPr>
        <w:ind w:left="720" w:hanging="720"/>
        <w:rPr>
          <w:highlight w:val="cyan"/>
          <w:lang w:val="en-GB"/>
        </w:rPr>
      </w:pPr>
      <w:r w:rsidRPr="001F130C">
        <w:rPr>
          <w:highlight w:val="cyan"/>
          <w:lang w:val="en-GB"/>
        </w:rPr>
        <w:t xml:space="preserve">ATH </w:t>
      </w:r>
      <w:proofErr w:type="spellStart"/>
      <w:r w:rsidRPr="001F130C">
        <w:rPr>
          <w:highlight w:val="cyan"/>
          <w:lang w:val="en-GB"/>
        </w:rPr>
        <w:t>að</w:t>
      </w:r>
      <w:proofErr w:type="spellEnd"/>
      <w:r w:rsidRPr="001F130C">
        <w:rPr>
          <w:highlight w:val="cyan"/>
          <w:lang w:val="en-GB"/>
        </w:rPr>
        <w:t xml:space="preserve"> </w:t>
      </w:r>
      <w:proofErr w:type="spellStart"/>
      <w:r w:rsidRPr="001F130C">
        <w:rPr>
          <w:highlight w:val="cyan"/>
          <w:lang w:val="en-GB"/>
        </w:rPr>
        <w:t>velja</w:t>
      </w:r>
      <w:proofErr w:type="spellEnd"/>
      <w:r w:rsidRPr="001F130C">
        <w:rPr>
          <w:highlight w:val="cyan"/>
          <w:lang w:val="en-GB"/>
        </w:rPr>
        <w:t xml:space="preserve"> </w:t>
      </w:r>
      <w:proofErr w:type="spellStart"/>
      <w:r w:rsidRPr="001F130C">
        <w:rPr>
          <w:highlight w:val="cyan"/>
          <w:lang w:val="en-GB"/>
        </w:rPr>
        <w:t>það</w:t>
      </w:r>
      <w:proofErr w:type="spellEnd"/>
      <w:r w:rsidRPr="001F130C">
        <w:rPr>
          <w:highlight w:val="cyan"/>
          <w:lang w:val="en-GB"/>
        </w:rPr>
        <w:t xml:space="preserve"> </w:t>
      </w:r>
      <w:proofErr w:type="spellStart"/>
      <w:r w:rsidRPr="001F130C">
        <w:rPr>
          <w:highlight w:val="cyan"/>
          <w:lang w:val="en-GB"/>
        </w:rPr>
        <w:t>sem</w:t>
      </w:r>
      <w:proofErr w:type="spellEnd"/>
      <w:r w:rsidRPr="001F130C">
        <w:rPr>
          <w:highlight w:val="cyan"/>
          <w:lang w:val="en-GB"/>
        </w:rPr>
        <w:t xml:space="preserve"> </w:t>
      </w:r>
      <w:proofErr w:type="spellStart"/>
      <w:r w:rsidRPr="001F130C">
        <w:rPr>
          <w:highlight w:val="cyan"/>
          <w:lang w:val="en-GB"/>
        </w:rPr>
        <w:t>við</w:t>
      </w:r>
      <w:proofErr w:type="spellEnd"/>
      <w:r w:rsidRPr="001F130C">
        <w:rPr>
          <w:highlight w:val="cyan"/>
          <w:lang w:val="en-GB"/>
        </w:rPr>
        <w:t xml:space="preserve"> á </w:t>
      </w:r>
      <w:proofErr w:type="spellStart"/>
      <w:r w:rsidRPr="001F130C">
        <w:rPr>
          <w:highlight w:val="cyan"/>
          <w:lang w:val="en-GB"/>
        </w:rPr>
        <w:t>hér</w:t>
      </w:r>
      <w:proofErr w:type="spellEnd"/>
      <w:r w:rsidRPr="001F130C">
        <w:rPr>
          <w:highlight w:val="cyan"/>
          <w:lang w:val="en-GB"/>
        </w:rPr>
        <w:t xml:space="preserve"> </w:t>
      </w:r>
      <w:proofErr w:type="spellStart"/>
      <w:r w:rsidRPr="001F130C">
        <w:rPr>
          <w:highlight w:val="cyan"/>
          <w:lang w:val="en-GB"/>
        </w:rPr>
        <w:t>og</w:t>
      </w:r>
      <w:proofErr w:type="spellEnd"/>
      <w:r w:rsidRPr="001F130C">
        <w:rPr>
          <w:highlight w:val="cyan"/>
          <w:lang w:val="en-GB"/>
        </w:rPr>
        <w:t xml:space="preserve"> </w:t>
      </w:r>
      <w:proofErr w:type="spellStart"/>
      <w:r w:rsidRPr="001F130C">
        <w:rPr>
          <w:highlight w:val="cyan"/>
          <w:lang w:val="en-GB"/>
        </w:rPr>
        <w:t>eyða</w:t>
      </w:r>
      <w:proofErr w:type="spellEnd"/>
      <w:r w:rsidRPr="001F130C">
        <w:rPr>
          <w:highlight w:val="cyan"/>
          <w:lang w:val="en-GB"/>
        </w:rPr>
        <w:t xml:space="preserve"> </w:t>
      </w:r>
      <w:proofErr w:type="spellStart"/>
      <w:r w:rsidRPr="001F130C">
        <w:rPr>
          <w:highlight w:val="cyan"/>
          <w:lang w:val="en-GB"/>
        </w:rPr>
        <w:t>hinum</w:t>
      </w:r>
      <w:proofErr w:type="spellEnd"/>
      <w:r w:rsidRPr="001F130C">
        <w:rPr>
          <w:highlight w:val="cyan"/>
          <w:lang w:val="en-GB"/>
        </w:rPr>
        <w:t xml:space="preserve"> </w:t>
      </w:r>
      <w:proofErr w:type="spellStart"/>
      <w:r w:rsidRPr="001F130C">
        <w:rPr>
          <w:highlight w:val="cyan"/>
          <w:lang w:val="en-GB"/>
        </w:rPr>
        <w:t>kostinum</w:t>
      </w:r>
      <w:proofErr w:type="spellEnd"/>
    </w:p>
    <w:p w14:paraId="6CCCC5B4" w14:textId="77777777" w:rsidR="001F130C" w:rsidRDefault="001F130C"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r w:rsidRPr="00FE149C">
        <w:rPr>
          <w:b/>
        </w:rPr>
        <w:t>Annex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4542106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F130C">
        <w:rPr>
          <w:sz w:val="18"/>
          <w:szCs w:val="18"/>
          <w:lang w:val="en-GB"/>
        </w:rPr>
        <w:t>Iceland,</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F130C">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23E0CACE" w:rsidR="00137EB2" w:rsidRPr="00FE149C" w:rsidRDefault="00137EB2" w:rsidP="009F12DA">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9F12DA" w:rsidRPr="009F12DA">
        <w:rPr>
          <w:sz w:val="18"/>
          <w:szCs w:val="18"/>
          <w:lang w:val="en-GB"/>
        </w:rPr>
        <w:t>and Regulation (EU) 2016/679</w:t>
      </w:r>
      <w:r w:rsidR="009F12DA">
        <w:rPr>
          <w:sz w:val="18"/>
          <w:szCs w:val="18"/>
          <w:lang w:val="en-GB"/>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1587EB9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F130C">
        <w:rPr>
          <w:sz w:val="18"/>
          <w:szCs w:val="18"/>
          <w:lang w:val="en-GB"/>
        </w:rPr>
        <w:t>Iceland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F130C">
        <w:rPr>
          <w:sz w:val="18"/>
          <w:szCs w:val="18"/>
          <w:lang w:val="en-GB"/>
        </w:rPr>
        <w:t>Iceland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F130C">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F130C">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5D56" w14:textId="77777777" w:rsidR="00770637" w:rsidRDefault="0077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0D" w14:textId="77777777" w:rsidR="00757EBD" w:rsidRDefault="00757EB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2" w14:textId="2D0B1FCD" w:rsidR="00757EBD" w:rsidRPr="00905F07" w:rsidRDefault="001C171A"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GfNA-</w:t>
    </w:r>
    <w:r w:rsidR="00140BEF">
      <w:rPr>
        <w:rFonts w:ascii="Arial Narrow" w:hAnsi="Arial Narrow" w:cs="Arial"/>
        <w:sz w:val="18"/>
        <w:szCs w:val="18"/>
        <w:u w:val="single"/>
        <w:lang w:val="en-GB"/>
      </w:rPr>
      <w:t xml:space="preserve">II.8-VET-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Pr>
        <w:rFonts w:ascii="Arial Narrow" w:hAnsi="Arial Narrow" w:cs="Arial"/>
        <w:sz w:val="18"/>
        <w:szCs w:val="18"/>
        <w:u w:val="single"/>
        <w:lang w:val="en-GB"/>
      </w:rPr>
      <w:t>201</w:t>
    </w:r>
    <w:r w:rsidR="00770637">
      <w:rPr>
        <w:rFonts w:ascii="Arial Narrow" w:hAnsi="Arial Narrow" w:cs="Arial"/>
        <w:sz w:val="18"/>
        <w:szCs w:val="18"/>
        <w:u w:val="single"/>
        <w:lang w:val="en-GB"/>
      </w:rPr>
      <w:t>9</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4962"/>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130C"/>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018"/>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0637"/>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1822"/>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5E8"/>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624"/>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813835"/>
  <w15:docId w15:val="{F48324C2-80A1-4DAF-81CF-E542E5FA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ListParagraph">
    <w:name w:val="List Paragraph"/>
    <w:basedOn w:val="Normal"/>
    <w:uiPriority w:val="34"/>
    <w:qFormat/>
    <w:rsid w:val="0017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C9C7-54FF-435B-8721-14593222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771BC2-4B6F-4468-A88E-580D384E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2675</Words>
  <Characters>14888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Margrét Jóhannsdóttir</cp:lastModifiedBy>
  <cp:revision>2</cp:revision>
  <cp:lastPrinted>2014-06-03T10:21:00Z</cp:lastPrinted>
  <dcterms:created xsi:type="dcterms:W3CDTF">2019-05-22T11:42:00Z</dcterms:created>
  <dcterms:modified xsi:type="dcterms:W3CDTF">2019-05-22T11:42:00Z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